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34E3" w:rsidRPr="005A6536" w:rsidRDefault="004D34E3" w:rsidP="005A6536">
      <w:pPr>
        <w:spacing w:before="100" w:beforeAutospacing="1" w:after="100" w:afterAutospacing="1" w:line="240" w:lineRule="auto"/>
        <w:jc w:val="both"/>
        <w:rPr>
          <w:sz w:val="20"/>
          <w:szCs w:val="20"/>
        </w:rPr>
      </w:pPr>
      <w:bookmarkStart w:id="0" w:name="_GoBack"/>
      <w:bookmarkEnd w:id="0"/>
      <w:r w:rsidRPr="005A6536">
        <w:rPr>
          <w:b/>
          <w:bCs/>
          <w:sz w:val="20"/>
          <w:szCs w:val="20"/>
        </w:rPr>
        <w:t>GENEL KURALLAR</w:t>
      </w:r>
    </w:p>
    <w:p w:rsidR="004D34E3" w:rsidRPr="005A6536" w:rsidRDefault="004D34E3" w:rsidP="005A6536">
      <w:pPr>
        <w:numPr>
          <w:ilvl w:val="0"/>
          <w:numId w:val="19"/>
        </w:numPr>
        <w:spacing w:before="100" w:beforeAutospacing="1" w:after="100" w:afterAutospacing="1" w:line="240" w:lineRule="auto"/>
        <w:jc w:val="both"/>
      </w:pPr>
      <w:r w:rsidRPr="005A6536">
        <w:t>Dergide yayımlanan yazı ve makalelerde kullanılacak dil Türkçe ve İngilizcedir.</w:t>
      </w:r>
    </w:p>
    <w:p w:rsidR="004D34E3" w:rsidRPr="005A6536" w:rsidRDefault="004D34E3" w:rsidP="005A6536">
      <w:pPr>
        <w:numPr>
          <w:ilvl w:val="0"/>
          <w:numId w:val="19"/>
        </w:numPr>
        <w:spacing w:before="100" w:beforeAutospacing="1" w:after="100" w:afterAutospacing="1" w:line="240" w:lineRule="auto"/>
        <w:jc w:val="both"/>
      </w:pPr>
      <w:r w:rsidRPr="005A6536">
        <w:t>Çalışmayı destekleyen bir kurum varsa, makale başlığının son kelimesi üzerine (*) konularak, aynı sayfada dipnot olarak destek veren kurum bilgileri belirtilmelidir.</w:t>
      </w:r>
    </w:p>
    <w:p w:rsidR="004D34E3" w:rsidRPr="005A6536" w:rsidRDefault="004D34E3" w:rsidP="005A6536">
      <w:pPr>
        <w:numPr>
          <w:ilvl w:val="0"/>
          <w:numId w:val="19"/>
        </w:numPr>
        <w:spacing w:before="100" w:beforeAutospacing="1" w:after="100" w:afterAutospacing="1" w:line="240" w:lineRule="auto"/>
        <w:jc w:val="both"/>
      </w:pPr>
      <w:r w:rsidRPr="005A6536">
        <w:t xml:space="preserve">Gönderilen yazılar kaynakça ve ekler dahil </w:t>
      </w:r>
      <w:r w:rsidRPr="005A6536">
        <w:rPr>
          <w:b/>
          <w:bCs/>
        </w:rPr>
        <w:t>12.000</w:t>
      </w:r>
      <w:r w:rsidRPr="005A6536">
        <w:t xml:space="preserve"> kelimeyi aşmamalıdır.</w:t>
      </w:r>
    </w:p>
    <w:p w:rsidR="004D34E3" w:rsidRPr="005A6536" w:rsidRDefault="004D34E3" w:rsidP="005A6536">
      <w:pPr>
        <w:numPr>
          <w:ilvl w:val="0"/>
          <w:numId w:val="19"/>
        </w:numPr>
        <w:spacing w:before="100" w:beforeAutospacing="1" w:after="100" w:afterAutospacing="1" w:line="240" w:lineRule="auto"/>
        <w:jc w:val="both"/>
      </w:pPr>
      <w:r w:rsidRPr="005A6536">
        <w:t xml:space="preserve">Makaleler </w:t>
      </w:r>
      <w:r w:rsidRPr="005A6536">
        <w:rPr>
          <w:b/>
          <w:bCs/>
        </w:rPr>
        <w:t>APA referans sistemine</w:t>
      </w:r>
      <w:r w:rsidRPr="005A6536">
        <w:t xml:space="preserve"> göre düzenlenmelidir. Lütfen metin içinde verilen referansların kaynakçada olmasına özen gösteriniz.</w:t>
      </w:r>
    </w:p>
    <w:p w:rsidR="004D34E3" w:rsidRPr="005A6536" w:rsidRDefault="004D34E3" w:rsidP="005A6536">
      <w:pPr>
        <w:spacing w:after="0" w:line="240" w:lineRule="auto"/>
        <w:jc w:val="both"/>
        <w:rPr>
          <w:b/>
          <w:sz w:val="28"/>
          <w:szCs w:val="28"/>
          <w:lang w:val="tr-TR"/>
        </w:rPr>
      </w:pPr>
    </w:p>
    <w:p w:rsidR="001133D5" w:rsidRPr="005A6536" w:rsidRDefault="00AE3EB1" w:rsidP="00206692">
      <w:pPr>
        <w:spacing w:after="0" w:line="240" w:lineRule="auto"/>
        <w:jc w:val="center"/>
        <w:rPr>
          <w:b/>
          <w:sz w:val="28"/>
          <w:szCs w:val="28"/>
          <w:lang w:val="tr-TR"/>
        </w:rPr>
      </w:pPr>
      <w:r w:rsidRPr="005A6536">
        <w:rPr>
          <w:b/>
          <w:sz w:val="28"/>
          <w:szCs w:val="28"/>
          <w:lang w:val="tr-TR"/>
        </w:rPr>
        <w:t xml:space="preserve">BAŞLIK: TÜM HARFLERİ BÜYÜK </w:t>
      </w:r>
      <w:r w:rsidR="00484C3B" w:rsidRPr="005A6536">
        <w:rPr>
          <w:b/>
          <w:sz w:val="28"/>
          <w:szCs w:val="28"/>
          <w:lang w:val="tr-TR"/>
        </w:rPr>
        <w:t>OLACAK ŞEKİLDE BURAYA EKLENECEK</w:t>
      </w:r>
    </w:p>
    <w:p w:rsidR="00484C3B" w:rsidRPr="005A6536" w:rsidRDefault="00484C3B" w:rsidP="00206692">
      <w:pPr>
        <w:spacing w:after="0" w:line="240" w:lineRule="auto"/>
        <w:jc w:val="center"/>
        <w:rPr>
          <w:b/>
          <w:lang w:val="tr-TR"/>
        </w:rPr>
      </w:pPr>
    </w:p>
    <w:p w:rsidR="00484C3B" w:rsidRPr="005A6536" w:rsidRDefault="00484C3B" w:rsidP="00206692">
      <w:pPr>
        <w:spacing w:after="0" w:line="240" w:lineRule="auto"/>
        <w:jc w:val="center"/>
        <w:rPr>
          <w:b/>
          <w:lang w:val="tr-TR"/>
        </w:rPr>
      </w:pPr>
    </w:p>
    <w:p w:rsidR="00484C3B" w:rsidRPr="005A6536" w:rsidRDefault="00484C3B" w:rsidP="00206692">
      <w:pPr>
        <w:spacing w:after="0" w:line="240" w:lineRule="auto"/>
        <w:jc w:val="center"/>
        <w:rPr>
          <w:b/>
          <w:lang w:val="tr-TR"/>
        </w:rPr>
      </w:pPr>
      <w:r w:rsidRPr="005A6536">
        <w:rPr>
          <w:b/>
          <w:lang w:val="tr-TR"/>
        </w:rPr>
        <w:t>Ad SOYAD</w:t>
      </w:r>
    </w:p>
    <w:p w:rsidR="00484C3B" w:rsidRPr="005A6536" w:rsidRDefault="00484C3B" w:rsidP="00206692">
      <w:pPr>
        <w:spacing w:after="0" w:line="240" w:lineRule="auto"/>
        <w:jc w:val="center"/>
        <w:rPr>
          <w:b/>
          <w:lang w:val="tr-TR"/>
        </w:rPr>
      </w:pPr>
      <w:r w:rsidRPr="005A6536">
        <w:rPr>
          <w:b/>
          <w:lang w:val="tr-TR"/>
        </w:rPr>
        <w:t>Üniversite Adı, Ülkesi</w:t>
      </w:r>
    </w:p>
    <w:p w:rsidR="00484C3B" w:rsidRPr="005A6536" w:rsidRDefault="00484C3B" w:rsidP="00206692">
      <w:pPr>
        <w:spacing w:after="0" w:line="240" w:lineRule="auto"/>
        <w:jc w:val="center"/>
        <w:rPr>
          <w:b/>
          <w:lang w:val="tr-TR"/>
        </w:rPr>
      </w:pPr>
      <w:hyperlink r:id="rId7" w:history="1">
        <w:r w:rsidRPr="005A6536">
          <w:rPr>
            <w:rStyle w:val="Kpr"/>
            <w:b/>
            <w:lang w:val="tr-TR"/>
          </w:rPr>
          <w:t>e-mail@gmail.com</w:t>
        </w:r>
      </w:hyperlink>
    </w:p>
    <w:p w:rsidR="00484C3B" w:rsidRPr="005A6536" w:rsidRDefault="00484C3B" w:rsidP="00206692">
      <w:pPr>
        <w:spacing w:after="0" w:line="240" w:lineRule="auto"/>
        <w:jc w:val="center"/>
        <w:rPr>
          <w:b/>
          <w:lang w:val="tr-TR"/>
        </w:rPr>
      </w:pPr>
      <w:r w:rsidRPr="005A6536">
        <w:rPr>
          <w:b/>
          <w:lang w:val="tr-TR"/>
        </w:rPr>
        <w:t>orcid numarası</w:t>
      </w:r>
    </w:p>
    <w:p w:rsidR="00663E35" w:rsidRPr="005A6536" w:rsidRDefault="00663E35" w:rsidP="005A6536">
      <w:pPr>
        <w:spacing w:after="0" w:line="240" w:lineRule="auto"/>
        <w:jc w:val="both"/>
        <w:rPr>
          <w:b/>
          <w:lang w:val="tr-TR"/>
        </w:rPr>
      </w:pPr>
    </w:p>
    <w:p w:rsidR="0011157B" w:rsidRPr="005A6536" w:rsidRDefault="0011157B" w:rsidP="005A6536">
      <w:pPr>
        <w:spacing w:after="0" w:line="240" w:lineRule="auto"/>
        <w:jc w:val="both"/>
        <w:rPr>
          <w:lang w:val="tr-TR"/>
        </w:rPr>
      </w:pPr>
    </w:p>
    <w:p w:rsidR="00484C3B" w:rsidRPr="005A6536" w:rsidRDefault="00484C3B" w:rsidP="005A6536">
      <w:pPr>
        <w:spacing w:after="0" w:line="240" w:lineRule="auto"/>
        <w:jc w:val="both"/>
        <w:rPr>
          <w:b/>
          <w:lang w:val="tr-TR"/>
        </w:rPr>
      </w:pPr>
    </w:p>
    <w:p w:rsidR="0011157B" w:rsidRPr="005A6536" w:rsidRDefault="00192805" w:rsidP="005A6536">
      <w:pPr>
        <w:spacing w:after="0" w:line="240" w:lineRule="auto"/>
        <w:jc w:val="both"/>
        <w:rPr>
          <w:b/>
          <w:lang w:val="tr-TR"/>
        </w:rPr>
      </w:pPr>
      <w:r w:rsidRPr="005A6536">
        <w:rPr>
          <w:b/>
          <w:lang w:val="tr-TR"/>
        </w:rPr>
        <w:t>ÖZ</w:t>
      </w:r>
    </w:p>
    <w:p w:rsidR="00337591" w:rsidRPr="005A6536" w:rsidRDefault="00337591" w:rsidP="005A6536">
      <w:pPr>
        <w:spacing w:after="0" w:line="240" w:lineRule="auto"/>
        <w:jc w:val="both"/>
        <w:rPr>
          <w:b/>
          <w:lang w:val="tr-TR"/>
        </w:rPr>
      </w:pPr>
    </w:p>
    <w:p w:rsidR="00337591" w:rsidRPr="005A6536" w:rsidRDefault="00337591" w:rsidP="005A6536">
      <w:pPr>
        <w:spacing w:after="0" w:line="240" w:lineRule="auto"/>
        <w:jc w:val="both"/>
        <w:rPr>
          <w:lang w:val="tr-TR"/>
        </w:rPr>
      </w:pPr>
      <w:r w:rsidRPr="005A6536">
        <w:rPr>
          <w:lang w:val="tr-TR"/>
        </w:rPr>
        <w:t xml:space="preserve">300 kelimeyi geçmemeli ve “ÖZ” kalın, 11 punto olmalı, özet metni 11 punto olarak tüm metin Times New Roman yazı stilinde iki yana yaslı ve tek paragraf şeklinde Microsoft Word formatında yazılmalıdır. Anahtar kelimeler italik, kalın yazı tipinde ve 11 punto olmalıdır. </w:t>
      </w:r>
    </w:p>
    <w:p w:rsidR="005A6536" w:rsidRPr="005A6536" w:rsidRDefault="005A6536" w:rsidP="005A6536">
      <w:pPr>
        <w:spacing w:after="0" w:line="240" w:lineRule="auto"/>
        <w:jc w:val="both"/>
        <w:rPr>
          <w:lang w:val="tr-TR"/>
        </w:rPr>
      </w:pPr>
    </w:p>
    <w:p w:rsidR="005A6536" w:rsidRPr="005A6536" w:rsidRDefault="00EC62B8" w:rsidP="005A6536">
      <w:pPr>
        <w:spacing w:after="0" w:line="240" w:lineRule="auto"/>
        <w:jc w:val="both"/>
        <w:rPr>
          <w:lang w:val="tr-TR"/>
        </w:rPr>
      </w:pPr>
      <w:r w:rsidRPr="005A6536">
        <w:rPr>
          <w:b/>
          <w:i/>
          <w:lang w:val="tr-TR"/>
        </w:rPr>
        <w:t>Anahtar Kelimeler:</w:t>
      </w:r>
      <w:r w:rsidRPr="005A6536">
        <w:rPr>
          <w:i/>
          <w:lang w:val="tr-TR"/>
        </w:rPr>
        <w:t xml:space="preserve"> </w:t>
      </w:r>
      <w:r w:rsidR="005A6536" w:rsidRPr="005A6536">
        <w:rPr>
          <w:i/>
          <w:lang w:val="tr-TR"/>
        </w:rPr>
        <w:t>Makaleye uygun en az üç en fazla beş anahtar kelimenin ilk harfleri büyük diğer harfleri küçük olacak şekilde yazılmalıdır. "ÖZ"de makalenin konusu, araştırma yöntemi ve sonucuyla ilgili kısa bilgiler verilmelidir.</w:t>
      </w:r>
    </w:p>
    <w:p w:rsidR="00621E29" w:rsidRPr="005A6536" w:rsidRDefault="00621E29" w:rsidP="005A6536">
      <w:pPr>
        <w:spacing w:after="0" w:line="240" w:lineRule="auto"/>
        <w:jc w:val="both"/>
        <w:rPr>
          <w:b/>
          <w:lang w:val="tr-TR"/>
        </w:rPr>
      </w:pPr>
    </w:p>
    <w:p w:rsidR="00644224" w:rsidRPr="005A6536" w:rsidRDefault="00644224" w:rsidP="005A6536">
      <w:pPr>
        <w:spacing w:after="0" w:line="240" w:lineRule="auto"/>
        <w:jc w:val="both"/>
        <w:rPr>
          <w:b/>
          <w:lang w:val="tr-TR"/>
        </w:rPr>
      </w:pPr>
    </w:p>
    <w:p w:rsidR="00644224" w:rsidRPr="005A6536" w:rsidRDefault="00644224" w:rsidP="00206692">
      <w:pPr>
        <w:spacing w:after="0" w:line="240" w:lineRule="auto"/>
        <w:jc w:val="center"/>
        <w:rPr>
          <w:b/>
          <w:sz w:val="28"/>
          <w:szCs w:val="28"/>
          <w:lang w:val="tr-TR"/>
        </w:rPr>
      </w:pPr>
      <w:r w:rsidRPr="005A6536">
        <w:rPr>
          <w:b/>
          <w:sz w:val="28"/>
          <w:szCs w:val="28"/>
          <w:lang w:val="tr-TR"/>
        </w:rPr>
        <w:t>İNGİLİZCE BAŞLIK: TÜM HARFLERİ BÜYÜK OLACAK ŞEKİLDE BURAYA EKLENECEK</w:t>
      </w:r>
    </w:p>
    <w:p w:rsidR="00644224" w:rsidRPr="005A6536" w:rsidRDefault="00644224" w:rsidP="005A6536">
      <w:pPr>
        <w:spacing w:after="0" w:line="240" w:lineRule="auto"/>
        <w:jc w:val="both"/>
        <w:rPr>
          <w:b/>
          <w:lang w:val="tr-TR"/>
        </w:rPr>
      </w:pPr>
    </w:p>
    <w:p w:rsidR="0011157B" w:rsidRPr="005A6536" w:rsidRDefault="00192805" w:rsidP="005A6536">
      <w:pPr>
        <w:spacing w:after="0" w:line="240" w:lineRule="auto"/>
        <w:jc w:val="both"/>
        <w:rPr>
          <w:b/>
          <w:lang w:val="tr-TR"/>
        </w:rPr>
      </w:pPr>
      <w:r w:rsidRPr="005A6536">
        <w:rPr>
          <w:b/>
          <w:lang w:val="tr-TR"/>
        </w:rPr>
        <w:t>ABSTRACT</w:t>
      </w:r>
    </w:p>
    <w:p w:rsidR="005A6536" w:rsidRPr="005A6536" w:rsidRDefault="005A6536" w:rsidP="005A6536">
      <w:pPr>
        <w:spacing w:after="0" w:line="240" w:lineRule="auto"/>
        <w:jc w:val="both"/>
        <w:rPr>
          <w:b/>
          <w:lang w:val="tr-TR"/>
        </w:rPr>
      </w:pPr>
    </w:p>
    <w:p w:rsidR="005A6536" w:rsidRPr="005A6536" w:rsidRDefault="005A6536" w:rsidP="005A6536">
      <w:pPr>
        <w:spacing w:after="0" w:line="240" w:lineRule="auto"/>
        <w:jc w:val="both"/>
      </w:pPr>
      <w:r w:rsidRPr="005A6536">
        <w:t>Abstract ana başlık türkçe anahtar kelimelerden sonra iki satır boşluk bırakılarak yazılmalıdır. Times New Roman karakterinde, büyük harfler kullanılarak, kalın, 11 punto, iki yana yaslı ve tek paragraf şeklinde Microsoft Word formatında olmalıdır. 600 kelimeyi geçmemeli ve “ABSTRACT” kalın, 11 punto olmalı; tüm metin Times New Roman yazı stilinde Microsoft Word formatında yazılmalıdır. Abstract'taki anahtar kelimeler (keywords) italik, kalın yazı tipinde ve 11 punto olmalıdır. Makaleye uygun en az üç en fazla beş anahtar kelimenin(keywords) ilk harfleri büyük diğer harfleri küçük olacak şekilde yazılmalıdır. "ABSTRACT"ta makalenin konusu, araştırma yöntemi ve sonucuyla ilgili kısa bilgiler verilmelidir.</w:t>
      </w:r>
    </w:p>
    <w:p w:rsidR="005A6536" w:rsidRPr="005A6536" w:rsidRDefault="00F373F9" w:rsidP="005A6536">
      <w:pPr>
        <w:shd w:val="clear" w:color="auto" w:fill="FFFFFF"/>
        <w:spacing w:before="100" w:beforeAutospacing="1" w:after="100" w:afterAutospacing="1"/>
        <w:jc w:val="both"/>
        <w:rPr>
          <w:color w:val="000000"/>
        </w:rPr>
      </w:pPr>
      <w:r w:rsidRPr="005A6536">
        <w:rPr>
          <w:b/>
          <w:i/>
          <w:lang w:val="tr-TR"/>
        </w:rPr>
        <w:t>Keyw</w:t>
      </w:r>
      <w:r w:rsidR="00875EC9" w:rsidRPr="005A6536">
        <w:rPr>
          <w:b/>
          <w:i/>
          <w:lang w:val="tr-TR"/>
        </w:rPr>
        <w:t>ords</w:t>
      </w:r>
      <w:r w:rsidR="005A6536" w:rsidRPr="005A6536">
        <w:rPr>
          <w:b/>
          <w:i/>
          <w:lang w:val="tr-TR"/>
        </w:rPr>
        <w:t xml:space="preserve">: </w:t>
      </w:r>
      <w:r w:rsidR="005A6536" w:rsidRPr="005A6536">
        <w:rPr>
          <w:i/>
          <w:color w:val="000000"/>
        </w:rPr>
        <w:t>Makaleye uygun en az üç en fazla beş anahtar kelimenin(keywords) ilk harfleri büyük diğer harfleri küçük olacak şekilde yazılmalıdır. "ABSTRACT"ta makalenin konusu, araştırma yöntemi ve sonucuyla ilgili kısa bilgiler verilmelidir.</w:t>
      </w:r>
    </w:p>
    <w:p w:rsidR="00A412C1" w:rsidRPr="005A6536" w:rsidRDefault="00A412C1" w:rsidP="005A6536">
      <w:pPr>
        <w:spacing w:after="0" w:line="240" w:lineRule="auto"/>
        <w:jc w:val="both"/>
        <w:rPr>
          <w:b/>
          <w:lang w:val="tr-TR"/>
        </w:rPr>
      </w:pPr>
    </w:p>
    <w:p w:rsidR="005A6536" w:rsidRPr="005A6536" w:rsidRDefault="005A6536" w:rsidP="005A6536">
      <w:pPr>
        <w:spacing w:after="0" w:line="240" w:lineRule="auto"/>
        <w:jc w:val="both"/>
        <w:rPr>
          <w:b/>
          <w:lang w:val="tr-TR"/>
        </w:rPr>
      </w:pPr>
    </w:p>
    <w:p w:rsidR="005A6536" w:rsidRPr="005A6536" w:rsidRDefault="00192805" w:rsidP="005A6536">
      <w:pPr>
        <w:spacing w:after="0" w:line="240" w:lineRule="auto"/>
        <w:jc w:val="both"/>
        <w:rPr>
          <w:b/>
          <w:lang w:val="tr-TR"/>
        </w:rPr>
      </w:pPr>
      <w:r w:rsidRPr="005A6536">
        <w:rPr>
          <w:b/>
          <w:lang w:val="tr-TR"/>
        </w:rPr>
        <w:t>GİRİŞ</w:t>
      </w:r>
    </w:p>
    <w:p w:rsidR="005A6536" w:rsidRPr="005A6536" w:rsidRDefault="005A6536" w:rsidP="005A6536">
      <w:pPr>
        <w:spacing w:after="0" w:line="240" w:lineRule="auto"/>
        <w:jc w:val="both"/>
        <w:rPr>
          <w:b/>
          <w:lang w:val="tr-TR"/>
        </w:rPr>
      </w:pPr>
    </w:p>
    <w:p w:rsidR="003913E8" w:rsidRPr="005A6536" w:rsidRDefault="00F6069D" w:rsidP="005A6536">
      <w:pPr>
        <w:spacing w:after="0" w:line="240" w:lineRule="auto"/>
        <w:jc w:val="both"/>
        <w:rPr>
          <w:rStyle w:val="apple-style-span"/>
          <w:b/>
          <w:lang w:val="tr-TR"/>
        </w:rPr>
      </w:pPr>
      <w:r w:rsidRPr="005A6536">
        <w:rPr>
          <w:rStyle w:val="apple-style-span"/>
          <w:shd w:val="clear" w:color="auto" w:fill="FFFFFF"/>
          <w:lang w:val="tr-TR"/>
        </w:rPr>
        <w:t xml:space="preserve">Ana </w:t>
      </w:r>
      <w:r w:rsidR="003913E8" w:rsidRPr="005A6536">
        <w:rPr>
          <w:rStyle w:val="apple-style-span"/>
          <w:shd w:val="clear" w:color="auto" w:fill="FFFFFF"/>
          <w:lang w:val="tr-TR"/>
        </w:rPr>
        <w:t>b</w:t>
      </w:r>
      <w:r w:rsidRPr="005A6536">
        <w:rPr>
          <w:rStyle w:val="apple-style-span"/>
          <w:shd w:val="clear" w:color="auto" w:fill="FFFFFF"/>
          <w:lang w:val="tr-TR"/>
        </w:rPr>
        <w:t xml:space="preserve">ölüm </w:t>
      </w:r>
      <w:r w:rsidR="003913E8" w:rsidRPr="005A6536">
        <w:rPr>
          <w:rStyle w:val="apple-style-span"/>
          <w:shd w:val="clear" w:color="auto" w:fill="FFFFFF"/>
          <w:lang w:val="tr-TR"/>
        </w:rPr>
        <w:t>b</w:t>
      </w:r>
      <w:r w:rsidRPr="005A6536">
        <w:rPr>
          <w:rStyle w:val="apple-style-span"/>
          <w:shd w:val="clear" w:color="auto" w:fill="FFFFFF"/>
          <w:lang w:val="tr-TR"/>
        </w:rPr>
        <w:t xml:space="preserve">aşlıkları </w:t>
      </w:r>
      <w:r w:rsidR="005A6536" w:rsidRPr="005A6536">
        <w:rPr>
          <w:color w:val="000000"/>
        </w:rPr>
        <w:t>Times New Roman karakterinde, büyük harfler kullanılarak, kalın, 14 punto şeklinde Microsoft Word formatında olmalıdır. Yazar ismi, kısaltmaları, yazar ORCİD numarası ve e-posta adresleri başlıktan sonra iki satır boşluk bırakacak şekilde yazılmalı ve yazar ismi küçük, soyadı büyük olacak şekilde 11 punto yazı karakterinde yazılmalıdır</w:t>
      </w:r>
    </w:p>
    <w:p w:rsidR="000369C2" w:rsidRPr="005A6536" w:rsidRDefault="000369C2" w:rsidP="005A6536">
      <w:pPr>
        <w:spacing w:after="0" w:line="240" w:lineRule="auto"/>
        <w:jc w:val="both"/>
        <w:rPr>
          <w:rStyle w:val="apple-style-span"/>
          <w:b/>
          <w:color w:val="111111"/>
          <w:shd w:val="clear" w:color="auto" w:fill="FFFFFF"/>
          <w:lang w:val="tr-TR"/>
        </w:rPr>
      </w:pPr>
    </w:p>
    <w:p w:rsidR="000369C2" w:rsidRPr="005A6536" w:rsidRDefault="000369C2" w:rsidP="005A6536">
      <w:pPr>
        <w:spacing w:after="0" w:line="240" w:lineRule="auto"/>
        <w:jc w:val="both"/>
        <w:rPr>
          <w:rStyle w:val="apple-style-span"/>
          <w:b/>
          <w:color w:val="111111"/>
          <w:shd w:val="clear" w:color="auto" w:fill="FFFFFF"/>
          <w:lang w:val="tr-TR"/>
        </w:rPr>
      </w:pPr>
    </w:p>
    <w:p w:rsidR="00E861A4" w:rsidRPr="005A6536" w:rsidRDefault="00F2399E" w:rsidP="005A6536">
      <w:pPr>
        <w:spacing w:after="0" w:line="240" w:lineRule="auto"/>
        <w:jc w:val="both"/>
        <w:rPr>
          <w:rStyle w:val="apple-style-span"/>
          <w:b/>
          <w:color w:val="111111"/>
          <w:shd w:val="clear" w:color="auto" w:fill="FFFFFF"/>
          <w:lang w:val="tr-TR"/>
        </w:rPr>
      </w:pPr>
      <w:r w:rsidRPr="005A6536">
        <w:rPr>
          <w:rStyle w:val="apple-style-span"/>
          <w:b/>
          <w:color w:val="111111"/>
          <w:shd w:val="clear" w:color="auto" w:fill="FFFFFF"/>
          <w:lang w:val="tr-TR"/>
        </w:rPr>
        <w:t>Alt B</w:t>
      </w:r>
      <w:r w:rsidR="00E861A4" w:rsidRPr="005A6536">
        <w:rPr>
          <w:rStyle w:val="apple-style-span"/>
          <w:b/>
          <w:color w:val="111111"/>
          <w:shd w:val="clear" w:color="auto" w:fill="FFFFFF"/>
          <w:lang w:val="tr-TR"/>
        </w:rPr>
        <w:t>aşlıkla</w:t>
      </w:r>
      <w:r w:rsidR="00C16954" w:rsidRPr="005A6536">
        <w:rPr>
          <w:rStyle w:val="apple-style-span"/>
          <w:b/>
          <w:color w:val="111111"/>
          <w:shd w:val="clear" w:color="auto" w:fill="FFFFFF"/>
          <w:lang w:val="tr-TR"/>
        </w:rPr>
        <w:t>r</w:t>
      </w:r>
    </w:p>
    <w:p w:rsidR="005A6536" w:rsidRPr="005A6536" w:rsidRDefault="005A6536" w:rsidP="005A6536">
      <w:pPr>
        <w:spacing w:after="0" w:line="240" w:lineRule="auto"/>
        <w:jc w:val="both"/>
        <w:rPr>
          <w:rStyle w:val="apple-style-span"/>
          <w:b/>
          <w:color w:val="111111"/>
          <w:shd w:val="clear" w:color="auto" w:fill="FFFFFF"/>
          <w:lang w:val="tr-TR"/>
        </w:rPr>
      </w:pPr>
    </w:p>
    <w:p w:rsidR="00192805" w:rsidRPr="005A6536" w:rsidRDefault="00BD5D41" w:rsidP="005A6536">
      <w:pPr>
        <w:spacing w:after="0" w:line="240" w:lineRule="auto"/>
        <w:jc w:val="both"/>
      </w:pPr>
      <w:r w:rsidRPr="005A6536">
        <w:t xml:space="preserve">Makalenin içeriğine göre oluşturulan bölüm alt başlıkları (GİRİŞ, KAVRAMSAL ÇERÇEVE, LİTERATÜR TARAMASI, ARAŞTIRMA METODOLOJİSİ, BULGULAR, SONUÇ, …gibi) hepsi büyük harf olacak biçimde, 11 punto ve kalın (bold) olmalıdır ve </w:t>
      </w:r>
      <w:r w:rsidRPr="005A6536">
        <w:rPr>
          <w:rStyle w:val="Gl"/>
        </w:rPr>
        <w:t xml:space="preserve">numaralandırma kullanılmadan </w:t>
      </w:r>
      <w:r w:rsidRPr="005A6536">
        <w:t>yazılmalıdır.</w:t>
      </w:r>
    </w:p>
    <w:p w:rsidR="005A6536" w:rsidRPr="005A6536" w:rsidRDefault="005A6536" w:rsidP="005A6536">
      <w:pPr>
        <w:spacing w:after="0" w:line="240" w:lineRule="auto"/>
        <w:jc w:val="both"/>
        <w:rPr>
          <w:rStyle w:val="apple-style-span"/>
          <w:i/>
          <w:color w:val="111111"/>
          <w:shd w:val="clear" w:color="auto" w:fill="FFFFFF"/>
          <w:lang w:val="tr-TR"/>
        </w:rPr>
      </w:pPr>
    </w:p>
    <w:p w:rsidR="00192805" w:rsidRPr="005A6536" w:rsidRDefault="00192805" w:rsidP="005A6536">
      <w:pPr>
        <w:spacing w:after="0" w:line="240" w:lineRule="auto"/>
        <w:jc w:val="both"/>
        <w:rPr>
          <w:lang w:val="it-IT"/>
        </w:rPr>
      </w:pPr>
      <w:r w:rsidRPr="005A6536">
        <w:rPr>
          <w:rStyle w:val="apple-style-span"/>
          <w:color w:val="111111"/>
          <w:shd w:val="clear" w:color="auto" w:fill="FFFFFF"/>
          <w:lang w:val="tr-TR"/>
        </w:rPr>
        <w:t xml:space="preserve">Üçüncü dereceden sonra başlık kullanılmamalıdır. </w:t>
      </w:r>
    </w:p>
    <w:p w:rsidR="00192805" w:rsidRPr="005A6536" w:rsidRDefault="00192805" w:rsidP="005A6536">
      <w:pPr>
        <w:spacing w:after="0" w:line="240" w:lineRule="auto"/>
        <w:jc w:val="both"/>
        <w:rPr>
          <w:lang w:val="it-IT"/>
        </w:rPr>
      </w:pPr>
    </w:p>
    <w:p w:rsidR="00BD5D41" w:rsidRPr="005A6536" w:rsidRDefault="00872CF3" w:rsidP="005A6536">
      <w:pPr>
        <w:spacing w:after="0" w:line="240" w:lineRule="auto"/>
        <w:jc w:val="both"/>
        <w:rPr>
          <w:rStyle w:val="apple-style-span"/>
          <w:color w:val="111111"/>
          <w:shd w:val="clear" w:color="auto" w:fill="FFFFFF"/>
          <w:lang w:val="tr-TR"/>
        </w:rPr>
      </w:pPr>
      <w:r w:rsidRPr="005A6536">
        <w:rPr>
          <w:rStyle w:val="apple-style-span"/>
          <w:color w:val="111111"/>
          <w:shd w:val="clear" w:color="auto" w:fill="FFFFFF"/>
          <w:lang w:val="tr-TR"/>
        </w:rPr>
        <w:t xml:space="preserve">Yeni bir paragrafa geçildiğinde </w:t>
      </w:r>
      <w:r w:rsidR="005461A0" w:rsidRPr="005A6536">
        <w:rPr>
          <w:rStyle w:val="apple-style-span"/>
          <w:color w:val="111111"/>
          <w:shd w:val="clear" w:color="auto" w:fill="FFFFFF"/>
          <w:lang w:val="tr-TR"/>
        </w:rPr>
        <w:t>p</w:t>
      </w:r>
      <w:r w:rsidRPr="005A6536">
        <w:rPr>
          <w:rStyle w:val="apple-style-span"/>
          <w:color w:val="111111"/>
          <w:shd w:val="clear" w:color="auto" w:fill="FFFFFF"/>
          <w:lang w:val="tr-TR"/>
        </w:rPr>
        <w:t xml:space="preserve">aragraf </w:t>
      </w:r>
      <w:r w:rsidR="005461A0" w:rsidRPr="005A6536">
        <w:rPr>
          <w:rStyle w:val="apple-style-span"/>
          <w:color w:val="111111"/>
          <w:shd w:val="clear" w:color="auto" w:fill="FFFFFF"/>
          <w:lang w:val="tr-TR"/>
        </w:rPr>
        <w:t>girintisi yapıl</w:t>
      </w:r>
      <w:r w:rsidR="00B404F9" w:rsidRPr="005A6536">
        <w:rPr>
          <w:rStyle w:val="apple-style-span"/>
          <w:color w:val="111111"/>
          <w:shd w:val="clear" w:color="auto" w:fill="FFFFFF"/>
          <w:lang w:val="tr-TR"/>
        </w:rPr>
        <w:t>maz.</w:t>
      </w:r>
      <w:r w:rsidR="00C3334F" w:rsidRPr="005A6536">
        <w:rPr>
          <w:rStyle w:val="apple-style-span"/>
          <w:color w:val="111111"/>
          <w:shd w:val="clear" w:color="auto" w:fill="FFFFFF"/>
          <w:lang w:val="tr-TR"/>
        </w:rPr>
        <w:t xml:space="preserve"> Her paragraf arasında 1 satır boş bırakılır.</w:t>
      </w:r>
      <w:r w:rsidR="00031931" w:rsidRPr="005A6536">
        <w:rPr>
          <w:rStyle w:val="apple-style-span"/>
          <w:color w:val="111111"/>
          <w:shd w:val="clear" w:color="auto" w:fill="FFFFFF"/>
          <w:lang w:val="tr-TR"/>
        </w:rPr>
        <w:t xml:space="preserve"> Paragraflar içinde yer alan satırlar arası boşl</w:t>
      </w:r>
      <w:r w:rsidR="00BC598B" w:rsidRPr="005A6536">
        <w:rPr>
          <w:rStyle w:val="apple-style-span"/>
          <w:color w:val="111111"/>
          <w:shd w:val="clear" w:color="auto" w:fill="FFFFFF"/>
          <w:lang w:val="tr-TR"/>
        </w:rPr>
        <w:t>uk da tek olmalıdır.</w:t>
      </w:r>
      <w:r w:rsidR="00B404F9" w:rsidRPr="005A6536">
        <w:rPr>
          <w:rStyle w:val="apple-style-span"/>
          <w:color w:val="111111"/>
          <w:shd w:val="clear" w:color="auto" w:fill="FFFFFF"/>
          <w:lang w:val="tr-TR"/>
        </w:rPr>
        <w:t xml:space="preserve"> Makalenin GİRİŞ kısmında araştırma problemi net ifadelerle açıklanır. Çalışmanın amacı alan</w:t>
      </w:r>
      <w:r w:rsidR="000369C2" w:rsidRPr="005A6536">
        <w:rPr>
          <w:rStyle w:val="apple-style-span"/>
          <w:color w:val="111111"/>
          <w:shd w:val="clear" w:color="auto" w:fill="FFFFFF"/>
          <w:lang w:val="tr-TR"/>
        </w:rPr>
        <w:t xml:space="preserve"> </w:t>
      </w:r>
      <w:r w:rsidR="00B404F9" w:rsidRPr="005A6536">
        <w:rPr>
          <w:rStyle w:val="apple-style-span"/>
          <w:color w:val="111111"/>
          <w:shd w:val="clear" w:color="auto" w:fill="FFFFFF"/>
          <w:lang w:val="tr-TR"/>
        </w:rPr>
        <w:t>ya</w:t>
      </w:r>
      <w:r w:rsidR="00F82B19" w:rsidRPr="005A6536">
        <w:rPr>
          <w:rStyle w:val="apple-style-span"/>
          <w:color w:val="111111"/>
          <w:shd w:val="clear" w:color="auto" w:fill="FFFFFF"/>
          <w:lang w:val="tr-TR"/>
        </w:rPr>
        <w:t>zından yararlanılarak açıklanır ve ç</w:t>
      </w:r>
      <w:r w:rsidR="00B404F9" w:rsidRPr="005A6536">
        <w:rPr>
          <w:rStyle w:val="apple-style-span"/>
          <w:color w:val="111111"/>
          <w:shd w:val="clear" w:color="auto" w:fill="FFFFFF"/>
          <w:lang w:val="tr-TR"/>
        </w:rPr>
        <w:t xml:space="preserve">alışmanın kuramsal temellerine yer verilir. </w:t>
      </w:r>
    </w:p>
    <w:p w:rsidR="00BD5D41" w:rsidRPr="005A6536" w:rsidRDefault="00BD5D41" w:rsidP="005A6536">
      <w:pPr>
        <w:spacing w:after="0" w:line="240" w:lineRule="auto"/>
        <w:jc w:val="both"/>
        <w:rPr>
          <w:rStyle w:val="apple-style-span"/>
          <w:color w:val="111111"/>
          <w:shd w:val="clear" w:color="auto" w:fill="FFFFFF"/>
          <w:lang w:val="tr-TR"/>
        </w:rPr>
      </w:pPr>
    </w:p>
    <w:p w:rsidR="00BD5D41" w:rsidRPr="005A6536" w:rsidRDefault="00BD5D41" w:rsidP="005A6536">
      <w:pPr>
        <w:spacing w:after="0" w:line="240" w:lineRule="auto"/>
        <w:jc w:val="both"/>
        <w:rPr>
          <w:b/>
          <w:bCs/>
          <w:sz w:val="20"/>
          <w:szCs w:val="20"/>
        </w:rPr>
      </w:pPr>
      <w:r w:rsidRPr="005A6536">
        <w:rPr>
          <w:b/>
          <w:bCs/>
          <w:sz w:val="20"/>
          <w:szCs w:val="20"/>
        </w:rPr>
        <w:t>Ana Metin</w:t>
      </w:r>
    </w:p>
    <w:p w:rsidR="005A6536" w:rsidRPr="005A6536" w:rsidRDefault="005A6536" w:rsidP="005A6536">
      <w:pPr>
        <w:spacing w:after="0" w:line="240" w:lineRule="auto"/>
        <w:jc w:val="both"/>
        <w:rPr>
          <w:color w:val="111111"/>
          <w:shd w:val="clear" w:color="auto" w:fill="FFFFFF"/>
          <w:lang w:val="tr-TR"/>
        </w:rPr>
      </w:pPr>
    </w:p>
    <w:p w:rsidR="00995328" w:rsidRPr="005A6536" w:rsidRDefault="005A6536" w:rsidP="005A6536">
      <w:pPr>
        <w:spacing w:after="0" w:line="240" w:lineRule="auto"/>
        <w:ind w:firstLine="720"/>
        <w:jc w:val="both"/>
      </w:pPr>
      <w:r w:rsidRPr="005A6536">
        <w:t>Alt başlıklar 11 punto, kalın ve büyük harf kullanılarak yazılmalı ve metin kısmı 11 punto, Times New roman yazı stilinde Microsoft Word formatında olmalıdır. Makaleler tek sütun, iki yana yaslı olacak şekilde ve paragraf aralarında tek aralık olacak şekilde yazılmalıdır. İlk bölümün alt başlığı anahtar kelimelerden sonra bir satır boşluk bırakarak başlamalı ve bunu takip eden metin paragraflarında boşluk olmamalıdır. Makale Uzunluğu şekiller ve figürler ile birlikte 20 sayfayı geçmemelidir.</w:t>
      </w:r>
    </w:p>
    <w:p w:rsidR="005A6536" w:rsidRPr="005A6536" w:rsidRDefault="005A6536" w:rsidP="005A6536">
      <w:pPr>
        <w:spacing w:after="0" w:line="240" w:lineRule="auto"/>
        <w:ind w:firstLine="720"/>
        <w:jc w:val="both"/>
        <w:rPr>
          <w:rStyle w:val="apple-style-span"/>
          <w:color w:val="111111"/>
          <w:shd w:val="clear" w:color="auto" w:fill="FFFFFF"/>
          <w:lang w:val="tr-TR"/>
        </w:rPr>
      </w:pPr>
    </w:p>
    <w:p w:rsidR="00571C46" w:rsidRPr="005A6536" w:rsidRDefault="00571C46" w:rsidP="005A6536">
      <w:pPr>
        <w:spacing w:after="0" w:line="240" w:lineRule="auto"/>
        <w:jc w:val="both"/>
        <w:rPr>
          <w:rStyle w:val="apple-style-span"/>
          <w:i/>
          <w:color w:val="111111"/>
          <w:shd w:val="clear" w:color="auto" w:fill="FFFFFF"/>
          <w:lang w:val="tr-TR"/>
        </w:rPr>
      </w:pPr>
    </w:p>
    <w:p w:rsidR="0083422E" w:rsidRPr="005A6536" w:rsidRDefault="00B404F9" w:rsidP="005A6536">
      <w:pPr>
        <w:spacing w:after="0" w:line="240" w:lineRule="auto"/>
        <w:jc w:val="both"/>
        <w:rPr>
          <w:rStyle w:val="apple-style-span"/>
          <w:b/>
          <w:color w:val="111111"/>
          <w:shd w:val="clear" w:color="auto" w:fill="FFFFFF"/>
          <w:lang w:val="tr-TR"/>
        </w:rPr>
      </w:pPr>
      <w:r w:rsidRPr="005A6536">
        <w:rPr>
          <w:rStyle w:val="apple-style-span"/>
          <w:b/>
          <w:color w:val="111111"/>
          <w:shd w:val="clear" w:color="auto" w:fill="FFFFFF"/>
          <w:lang w:val="tr-TR"/>
        </w:rPr>
        <w:t>YÖNTEM</w:t>
      </w:r>
      <w:r w:rsidR="001A2FB4" w:rsidRPr="005A6536">
        <w:rPr>
          <w:rStyle w:val="apple-style-span"/>
          <w:b/>
          <w:color w:val="111111"/>
          <w:shd w:val="clear" w:color="auto" w:fill="FFFFFF"/>
          <w:lang w:val="tr-TR"/>
        </w:rPr>
        <w:t xml:space="preserve"> (</w:t>
      </w:r>
      <w:r w:rsidR="001A2FB4" w:rsidRPr="005A6536">
        <w:rPr>
          <w:rStyle w:val="apple-style-span"/>
          <w:color w:val="111111"/>
          <w:shd w:val="clear" w:color="auto" w:fill="FFFFFF"/>
          <w:lang w:val="tr-TR"/>
        </w:rPr>
        <w:t>Eğitim Bilimleri makaleleri için YÖNTEM ve alt başlıkları takip edilebilir. Diğer alanlarda böyle bir başlığın bulunması gerekmeyebilir.</w:t>
      </w:r>
      <w:r w:rsidR="001A2FB4" w:rsidRPr="005A6536">
        <w:rPr>
          <w:rStyle w:val="apple-style-span"/>
          <w:b/>
          <w:color w:val="111111"/>
          <w:shd w:val="clear" w:color="auto" w:fill="FFFFFF"/>
          <w:lang w:val="tr-TR"/>
        </w:rPr>
        <w:t>)</w:t>
      </w:r>
    </w:p>
    <w:p w:rsidR="00910E5C" w:rsidRPr="005A6536" w:rsidRDefault="00910E5C" w:rsidP="005A6536">
      <w:pPr>
        <w:spacing w:after="0" w:line="240" w:lineRule="auto"/>
        <w:jc w:val="both"/>
        <w:rPr>
          <w:rStyle w:val="apple-style-span"/>
          <w:color w:val="111111"/>
          <w:shd w:val="clear" w:color="auto" w:fill="FFFFFF"/>
          <w:lang w:val="tr-TR"/>
        </w:rPr>
      </w:pPr>
      <w:r w:rsidRPr="005A6536">
        <w:rPr>
          <w:rStyle w:val="apple-style-span"/>
          <w:color w:val="111111"/>
          <w:shd w:val="clear" w:color="auto" w:fill="FFFFFF"/>
          <w:lang w:val="tr-TR"/>
        </w:rPr>
        <w:t>Yöntem kısmında gerekçeleriyle birlikte ayrıntılı olarak bir açıklama sunulur.</w:t>
      </w:r>
    </w:p>
    <w:p w:rsidR="00D33643" w:rsidRPr="005A6536" w:rsidRDefault="00D33643" w:rsidP="005A6536">
      <w:pPr>
        <w:spacing w:after="0" w:line="240" w:lineRule="auto"/>
        <w:jc w:val="both"/>
        <w:rPr>
          <w:rStyle w:val="apple-style-span"/>
          <w:color w:val="111111"/>
          <w:shd w:val="clear" w:color="auto" w:fill="FFFFFF"/>
          <w:lang w:val="tr-TR"/>
        </w:rPr>
      </w:pPr>
    </w:p>
    <w:p w:rsidR="00546EDD" w:rsidRPr="005A6536" w:rsidRDefault="00EA4181" w:rsidP="005A6536">
      <w:pPr>
        <w:spacing w:after="0" w:line="240" w:lineRule="auto"/>
        <w:jc w:val="both"/>
        <w:rPr>
          <w:rStyle w:val="apple-style-span"/>
          <w:b/>
          <w:color w:val="111111"/>
          <w:shd w:val="clear" w:color="auto" w:fill="FFFFFF"/>
          <w:lang w:val="tr-TR"/>
        </w:rPr>
      </w:pPr>
      <w:r w:rsidRPr="005A6536">
        <w:rPr>
          <w:rStyle w:val="apple-style-span"/>
          <w:b/>
          <w:color w:val="111111"/>
          <w:shd w:val="clear" w:color="auto" w:fill="FFFFFF"/>
          <w:lang w:val="tr-TR"/>
        </w:rPr>
        <w:t>Çalışma Grubu</w:t>
      </w:r>
    </w:p>
    <w:p w:rsidR="00910E5C" w:rsidRPr="005A6536" w:rsidRDefault="00910E5C" w:rsidP="005A6536">
      <w:pPr>
        <w:spacing w:after="0" w:line="240" w:lineRule="auto"/>
        <w:jc w:val="both"/>
        <w:rPr>
          <w:rStyle w:val="apple-style-span"/>
          <w:color w:val="111111"/>
          <w:shd w:val="clear" w:color="auto" w:fill="FFFFFF"/>
          <w:lang w:val="tr-TR"/>
        </w:rPr>
      </w:pPr>
      <w:r w:rsidRPr="005A6536">
        <w:rPr>
          <w:rStyle w:val="apple-style-span"/>
          <w:color w:val="111111"/>
          <w:shd w:val="clear" w:color="auto" w:fill="FFFFFF"/>
          <w:lang w:val="tr-TR"/>
        </w:rPr>
        <w:t>Araştırmaya katılan katılımcı grubu ile ilgili olarak detaylı bilgi verilir.</w:t>
      </w:r>
    </w:p>
    <w:p w:rsidR="00501130" w:rsidRPr="005A6536" w:rsidRDefault="00501130" w:rsidP="005A6536">
      <w:pPr>
        <w:spacing w:after="0" w:line="240" w:lineRule="auto"/>
        <w:jc w:val="both"/>
        <w:rPr>
          <w:rStyle w:val="apple-style-span"/>
          <w:b/>
          <w:i/>
          <w:color w:val="111111"/>
          <w:shd w:val="clear" w:color="auto" w:fill="FFFFFF"/>
          <w:lang w:val="tr-TR"/>
        </w:rPr>
      </w:pPr>
    </w:p>
    <w:p w:rsidR="003C119D" w:rsidRPr="005A6536" w:rsidRDefault="00910E5C" w:rsidP="005A6536">
      <w:pPr>
        <w:spacing w:after="0" w:line="240" w:lineRule="auto"/>
        <w:jc w:val="both"/>
        <w:rPr>
          <w:rStyle w:val="apple-style-span"/>
          <w:i/>
          <w:color w:val="111111"/>
          <w:shd w:val="clear" w:color="auto" w:fill="FFFFFF"/>
          <w:lang w:val="tr-TR"/>
        </w:rPr>
      </w:pPr>
      <w:r w:rsidRPr="005A6536">
        <w:rPr>
          <w:rStyle w:val="apple-style-span"/>
          <w:b/>
          <w:color w:val="111111"/>
          <w:shd w:val="clear" w:color="auto" w:fill="FFFFFF"/>
          <w:lang w:val="tr-TR"/>
        </w:rPr>
        <w:t>Veri Toplama Araçları</w:t>
      </w:r>
      <w:r w:rsidR="00501130" w:rsidRPr="005A6536">
        <w:rPr>
          <w:rStyle w:val="apple-style-span"/>
          <w:i/>
          <w:color w:val="111111"/>
          <w:shd w:val="clear" w:color="auto" w:fill="FFFFFF"/>
          <w:lang w:val="tr-TR"/>
        </w:rPr>
        <w:t xml:space="preserve"> </w:t>
      </w:r>
    </w:p>
    <w:p w:rsidR="003A77B6" w:rsidRPr="005A6536" w:rsidRDefault="003A77B6" w:rsidP="005A6536">
      <w:pPr>
        <w:spacing w:after="0" w:line="240" w:lineRule="auto"/>
        <w:jc w:val="both"/>
        <w:rPr>
          <w:rStyle w:val="apple-style-span"/>
          <w:i/>
          <w:color w:val="111111"/>
          <w:shd w:val="clear" w:color="auto" w:fill="FFFFFF"/>
          <w:lang w:val="tr-TR"/>
        </w:rPr>
      </w:pPr>
      <w:r w:rsidRPr="005A6536">
        <w:rPr>
          <w:rStyle w:val="apple-style-span"/>
          <w:color w:val="111111"/>
          <w:shd w:val="clear" w:color="auto" w:fill="FFFFFF"/>
          <w:lang w:val="tr-TR"/>
        </w:rPr>
        <w:t xml:space="preserve">Araştırmada </w:t>
      </w:r>
      <w:r w:rsidR="003C119D" w:rsidRPr="005A6536">
        <w:rPr>
          <w:rStyle w:val="apple-style-span"/>
          <w:color w:val="111111"/>
          <w:shd w:val="clear" w:color="auto" w:fill="FFFFFF"/>
          <w:lang w:val="tr-TR"/>
        </w:rPr>
        <w:t>verilerin</w:t>
      </w:r>
      <w:r w:rsidR="00926941" w:rsidRPr="005A6536">
        <w:rPr>
          <w:rStyle w:val="apple-style-span"/>
          <w:color w:val="111111"/>
          <w:shd w:val="clear" w:color="auto" w:fill="FFFFFF"/>
          <w:lang w:val="tr-TR"/>
        </w:rPr>
        <w:t xml:space="preserve"> </w:t>
      </w:r>
      <w:r w:rsidR="003C119D" w:rsidRPr="005A6536">
        <w:rPr>
          <w:rStyle w:val="apple-style-span"/>
          <w:color w:val="111111"/>
          <w:shd w:val="clear" w:color="auto" w:fill="FFFFFF"/>
          <w:lang w:val="tr-TR"/>
        </w:rPr>
        <w:t>hangi yöntem ve araçlarla toplandığı belirtilir.</w:t>
      </w:r>
      <w:r w:rsidR="00910E5C" w:rsidRPr="005A6536">
        <w:rPr>
          <w:rStyle w:val="apple-style-span"/>
          <w:color w:val="111111"/>
          <w:shd w:val="clear" w:color="auto" w:fill="FFFFFF"/>
          <w:lang w:val="tr-TR"/>
        </w:rPr>
        <w:t xml:space="preserve"> Ölçme aracı ile ilgili detaylı bilgi sunulur.</w:t>
      </w:r>
    </w:p>
    <w:p w:rsidR="00325F3A" w:rsidRPr="005A6536" w:rsidRDefault="00325F3A" w:rsidP="005A6536">
      <w:pPr>
        <w:spacing w:after="0" w:line="240" w:lineRule="auto"/>
        <w:jc w:val="both"/>
        <w:rPr>
          <w:rStyle w:val="apple-style-span"/>
          <w:b/>
          <w:i/>
          <w:color w:val="111111"/>
          <w:shd w:val="clear" w:color="auto" w:fill="FFFFFF"/>
          <w:lang w:val="tr-TR"/>
        </w:rPr>
      </w:pPr>
    </w:p>
    <w:p w:rsidR="00325F3A" w:rsidRPr="005A6536" w:rsidRDefault="00910E5C" w:rsidP="005A6536">
      <w:pPr>
        <w:spacing w:after="0" w:line="240" w:lineRule="auto"/>
        <w:jc w:val="both"/>
        <w:rPr>
          <w:rStyle w:val="apple-style-span"/>
          <w:b/>
          <w:color w:val="111111"/>
          <w:shd w:val="clear" w:color="auto" w:fill="FFFFFF"/>
          <w:lang w:val="tr-TR"/>
        </w:rPr>
      </w:pPr>
      <w:r w:rsidRPr="005A6536">
        <w:rPr>
          <w:rStyle w:val="apple-style-span"/>
          <w:b/>
          <w:color w:val="111111"/>
          <w:shd w:val="clear" w:color="auto" w:fill="FFFFFF"/>
          <w:lang w:val="tr-TR"/>
        </w:rPr>
        <w:t>Uygulama</w:t>
      </w:r>
    </w:p>
    <w:p w:rsidR="003A77B6" w:rsidRPr="005A6536" w:rsidRDefault="00910E5C" w:rsidP="005A6536">
      <w:pPr>
        <w:spacing w:after="0" w:line="240" w:lineRule="auto"/>
        <w:jc w:val="both"/>
        <w:rPr>
          <w:rStyle w:val="apple-style-span"/>
          <w:b/>
          <w:i/>
          <w:color w:val="111111"/>
          <w:shd w:val="clear" w:color="auto" w:fill="FFFFFF"/>
          <w:lang w:val="tr-TR"/>
        </w:rPr>
      </w:pPr>
      <w:r w:rsidRPr="005A6536">
        <w:rPr>
          <w:rStyle w:val="apple-style-span"/>
          <w:color w:val="111111"/>
          <w:shd w:val="clear" w:color="auto" w:fill="FFFFFF"/>
          <w:lang w:val="tr-TR"/>
        </w:rPr>
        <w:t>Araştırma süreci detaylı biçimde açıklanır</w:t>
      </w:r>
      <w:r w:rsidR="003A77B6" w:rsidRPr="005A6536">
        <w:rPr>
          <w:rStyle w:val="apple-style-span"/>
          <w:color w:val="111111"/>
          <w:shd w:val="clear" w:color="auto" w:fill="FFFFFF"/>
          <w:lang w:val="tr-TR"/>
        </w:rPr>
        <w:t>.</w:t>
      </w:r>
    </w:p>
    <w:p w:rsidR="003A77B6" w:rsidRPr="005A6536" w:rsidRDefault="003A77B6" w:rsidP="005A6536">
      <w:pPr>
        <w:spacing w:after="0" w:line="240" w:lineRule="auto"/>
        <w:jc w:val="both"/>
        <w:rPr>
          <w:rStyle w:val="apple-style-span"/>
          <w:b/>
          <w:i/>
          <w:color w:val="111111"/>
          <w:shd w:val="clear" w:color="auto" w:fill="FFFFFF"/>
          <w:lang w:val="tr-TR"/>
        </w:rPr>
      </w:pPr>
    </w:p>
    <w:p w:rsidR="00325F3A" w:rsidRPr="005A6536" w:rsidRDefault="00325F3A" w:rsidP="005A6536">
      <w:pPr>
        <w:spacing w:after="0" w:line="240" w:lineRule="auto"/>
        <w:jc w:val="both"/>
        <w:rPr>
          <w:rStyle w:val="apple-style-span"/>
          <w:b/>
          <w:color w:val="111111"/>
          <w:shd w:val="clear" w:color="auto" w:fill="FFFFFF"/>
          <w:lang w:val="tr-TR"/>
        </w:rPr>
      </w:pPr>
      <w:r w:rsidRPr="005A6536">
        <w:rPr>
          <w:rStyle w:val="apple-style-span"/>
          <w:b/>
          <w:color w:val="111111"/>
          <w:shd w:val="clear" w:color="auto" w:fill="FFFFFF"/>
          <w:lang w:val="tr-TR"/>
        </w:rPr>
        <w:t>Verilerin Analizi</w:t>
      </w:r>
    </w:p>
    <w:p w:rsidR="00325F3A" w:rsidRPr="005A6536" w:rsidRDefault="00910E5C" w:rsidP="005A6536">
      <w:pPr>
        <w:spacing w:after="0" w:line="240" w:lineRule="auto"/>
        <w:jc w:val="both"/>
        <w:rPr>
          <w:rStyle w:val="apple-style-span"/>
          <w:b/>
          <w:i/>
          <w:color w:val="111111"/>
          <w:shd w:val="clear" w:color="auto" w:fill="FFFFFF"/>
          <w:lang w:val="tr-TR"/>
        </w:rPr>
      </w:pPr>
      <w:r w:rsidRPr="005A6536">
        <w:rPr>
          <w:rStyle w:val="apple-style-span"/>
          <w:color w:val="111111"/>
          <w:shd w:val="clear" w:color="auto" w:fill="FFFFFF"/>
          <w:lang w:val="tr-TR"/>
        </w:rPr>
        <w:t>Verilerin hangi program aracılığıyla ve hangi istatistiksel programlar kullanılarak yapıldığı detaylıca açıklanır.</w:t>
      </w:r>
    </w:p>
    <w:p w:rsidR="003A77B6" w:rsidRDefault="003A77B6" w:rsidP="005A6536">
      <w:pPr>
        <w:spacing w:after="0" w:line="240" w:lineRule="auto"/>
        <w:jc w:val="both"/>
        <w:rPr>
          <w:rStyle w:val="apple-style-span"/>
          <w:b/>
          <w:color w:val="111111"/>
          <w:shd w:val="clear" w:color="auto" w:fill="FFFFFF"/>
          <w:lang w:val="tr-TR"/>
        </w:rPr>
      </w:pPr>
    </w:p>
    <w:p w:rsidR="00521DD4" w:rsidRDefault="00521DD4" w:rsidP="005A6536">
      <w:pPr>
        <w:spacing w:after="0" w:line="240" w:lineRule="auto"/>
        <w:jc w:val="both"/>
        <w:rPr>
          <w:rStyle w:val="apple-style-span"/>
          <w:b/>
          <w:color w:val="111111"/>
          <w:shd w:val="clear" w:color="auto" w:fill="FFFFFF"/>
          <w:lang w:val="tr-TR"/>
        </w:rPr>
      </w:pPr>
    </w:p>
    <w:p w:rsidR="00521DD4" w:rsidRDefault="00521DD4" w:rsidP="005A6536">
      <w:pPr>
        <w:spacing w:after="0" w:line="240" w:lineRule="auto"/>
        <w:jc w:val="both"/>
        <w:rPr>
          <w:rStyle w:val="apple-style-span"/>
          <w:b/>
          <w:color w:val="111111"/>
          <w:shd w:val="clear" w:color="auto" w:fill="FFFFFF"/>
          <w:lang w:val="tr-TR"/>
        </w:rPr>
      </w:pPr>
    </w:p>
    <w:p w:rsidR="00521DD4" w:rsidRPr="005A6536" w:rsidRDefault="00521DD4" w:rsidP="005A6536">
      <w:pPr>
        <w:spacing w:after="0" w:line="240" w:lineRule="auto"/>
        <w:jc w:val="both"/>
        <w:rPr>
          <w:rStyle w:val="apple-style-span"/>
          <w:b/>
          <w:color w:val="111111"/>
          <w:shd w:val="clear" w:color="auto" w:fill="FFFFFF"/>
          <w:lang w:val="tr-TR"/>
        </w:rPr>
      </w:pPr>
    </w:p>
    <w:p w:rsidR="00571C46" w:rsidRPr="005A6536" w:rsidRDefault="00571C46" w:rsidP="005A6536">
      <w:pPr>
        <w:spacing w:after="0" w:line="240" w:lineRule="auto"/>
        <w:jc w:val="both"/>
        <w:rPr>
          <w:b/>
          <w:bCs/>
        </w:rPr>
      </w:pPr>
      <w:r w:rsidRPr="005A6536">
        <w:rPr>
          <w:b/>
          <w:bCs/>
        </w:rPr>
        <w:lastRenderedPageBreak/>
        <w:t>Tablo, Şekil, Grafik ve Resimler</w:t>
      </w:r>
    </w:p>
    <w:p w:rsidR="005A6536" w:rsidRPr="005A6536" w:rsidRDefault="005A6536" w:rsidP="005A6536">
      <w:pPr>
        <w:spacing w:after="0" w:line="240" w:lineRule="auto"/>
        <w:jc w:val="both"/>
        <w:rPr>
          <w:lang w:val="tr-TR"/>
        </w:rPr>
      </w:pPr>
    </w:p>
    <w:p w:rsidR="00571C46" w:rsidRPr="005A6536" w:rsidRDefault="005A6536" w:rsidP="005A6536">
      <w:pPr>
        <w:spacing w:after="0" w:line="240" w:lineRule="auto"/>
        <w:jc w:val="both"/>
      </w:pPr>
      <w:r w:rsidRPr="005A6536">
        <w:t>Metinde kullanılan tablo, şekil, grafik ve resimler yazar(lar) tarafından özgün olarak oluşturulmamış ise "kaynak" gösterilerek metin içinde kullanılabilir. Tablo, şekil, grafik ve resimler metin kısmına uyacak şekilde yerleştirilmeli ve başlıkları 11 punto ve ortalanarak yazılmalıdır. Metin içinde kullanılan tablo ve grafikler Tablo 1., Tablo 2./ Grafik 1., Grafik 2. … vb gibi sıralanmalıdır. Tablo numaraları ve başlıklar tablodan önce olacak şekilde yazılmalıdır. Şekil, grafik ve resimlerin numaraları ve başlıkları kendinden(şekil, grafik ve resim) sonra altta olacak şekilde Şekil 1., Şekil 2./ Resim 1., Resim 2. … vb gibi sıralanarak yazılmalıdır. Tablo, şekil, grafik ve resim başlıklarında kullanılan kelimelerin ilk harfleri büyük diğerleri küçük olacak şekilde oluşturulmalıdır</w:t>
      </w:r>
    </w:p>
    <w:p w:rsidR="005A6536" w:rsidRPr="005A6536" w:rsidRDefault="005A6536" w:rsidP="005A6536">
      <w:pPr>
        <w:spacing w:after="0" w:line="240" w:lineRule="auto"/>
        <w:jc w:val="both"/>
        <w:rPr>
          <w:rStyle w:val="apple-style-span"/>
          <w:b/>
          <w:color w:val="111111"/>
          <w:shd w:val="clear" w:color="auto" w:fill="FFFFFF"/>
          <w:lang w:val="tr-TR"/>
        </w:rPr>
      </w:pPr>
    </w:p>
    <w:p w:rsidR="00501130" w:rsidRPr="005A6536" w:rsidRDefault="00910E5C" w:rsidP="005A6536">
      <w:pPr>
        <w:spacing w:after="0" w:line="240" w:lineRule="auto"/>
        <w:jc w:val="both"/>
        <w:rPr>
          <w:rStyle w:val="apple-style-span"/>
          <w:b/>
          <w:color w:val="111111"/>
          <w:shd w:val="clear" w:color="auto" w:fill="FFFFFF"/>
          <w:lang w:val="tr-TR"/>
        </w:rPr>
      </w:pPr>
      <w:r w:rsidRPr="005A6536">
        <w:rPr>
          <w:rStyle w:val="apple-style-span"/>
          <w:b/>
          <w:color w:val="111111"/>
          <w:shd w:val="clear" w:color="auto" w:fill="FFFFFF"/>
          <w:lang w:val="tr-TR"/>
        </w:rPr>
        <w:t>BULGU</w:t>
      </w:r>
      <w:r w:rsidR="00EE306E" w:rsidRPr="005A6536">
        <w:rPr>
          <w:rStyle w:val="apple-style-span"/>
          <w:b/>
          <w:color w:val="111111"/>
          <w:shd w:val="clear" w:color="auto" w:fill="FFFFFF"/>
          <w:lang w:val="tr-TR"/>
        </w:rPr>
        <w:t>LAR ve YORUMLAR</w:t>
      </w:r>
    </w:p>
    <w:p w:rsidR="00DB28AE" w:rsidRPr="005A6536" w:rsidRDefault="00DB28AE" w:rsidP="005A6536">
      <w:pPr>
        <w:spacing w:after="0" w:line="240" w:lineRule="auto"/>
        <w:jc w:val="both"/>
        <w:rPr>
          <w:lang w:val="tr-TR"/>
        </w:rPr>
      </w:pPr>
      <w:r w:rsidRPr="005A6536">
        <w:rPr>
          <w:lang w:val="tr-TR"/>
        </w:rPr>
        <w:t xml:space="preserve">Araştırma bulguları detaylı biçimde sunulur. Kullanılan Tablolar, grafikler, şekiller APA 6’ya uygun biçimde olmalıdır. Tablo, grafik ve şekil örneği aşağıdaki gibidir. </w:t>
      </w:r>
    </w:p>
    <w:p w:rsidR="00BF70CF" w:rsidRPr="005A6536" w:rsidRDefault="00BF70CF" w:rsidP="005A6536">
      <w:pPr>
        <w:widowControl w:val="0"/>
        <w:tabs>
          <w:tab w:val="left" w:pos="34"/>
        </w:tabs>
        <w:suppressAutoHyphens/>
        <w:spacing w:after="0" w:line="240" w:lineRule="auto"/>
        <w:jc w:val="both"/>
        <w:rPr>
          <w:b/>
          <w:lang w:val="tr-TR" w:eastAsia="tr-TR"/>
        </w:rPr>
      </w:pPr>
    </w:p>
    <w:p w:rsidR="000D5294" w:rsidRPr="005A6536" w:rsidRDefault="00DF4007" w:rsidP="005A6536">
      <w:pPr>
        <w:widowControl w:val="0"/>
        <w:tabs>
          <w:tab w:val="left" w:pos="34"/>
        </w:tabs>
        <w:suppressAutoHyphens/>
        <w:spacing w:after="0" w:line="240" w:lineRule="auto"/>
        <w:jc w:val="both"/>
        <w:rPr>
          <w:lang w:val="tr-TR" w:eastAsia="tr-TR"/>
        </w:rPr>
      </w:pPr>
      <w:r w:rsidRPr="005A6536">
        <w:rPr>
          <w:b/>
          <w:lang w:val="tr-TR" w:eastAsia="tr-TR"/>
        </w:rPr>
        <w:t>Tablo 1.</w:t>
      </w:r>
      <w:r w:rsidR="000D5294" w:rsidRPr="005A6536">
        <w:rPr>
          <w:color w:val="FF0000"/>
          <w:lang w:val="tr-TR" w:eastAsia="tr-TR"/>
        </w:rPr>
        <w:t xml:space="preserve"> </w:t>
      </w:r>
      <w:r w:rsidRPr="005A6536">
        <w:rPr>
          <w:lang w:val="tr-TR" w:eastAsia="tr-TR"/>
        </w:rPr>
        <w:t>Öğretmenlerin problem çözme eğilimleri</w:t>
      </w:r>
    </w:p>
    <w:p w:rsidR="00945326" w:rsidRPr="005A6536" w:rsidRDefault="00945326" w:rsidP="005A6536">
      <w:pPr>
        <w:spacing w:after="0" w:line="240" w:lineRule="auto"/>
        <w:jc w:val="both"/>
        <w:rPr>
          <w:rStyle w:val="apple-style-span"/>
          <w:color w:val="111111"/>
          <w:shd w:val="clear" w:color="auto" w:fill="FFFFFF"/>
          <w:lang w:val="tr-TR"/>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417"/>
        <w:gridCol w:w="992"/>
        <w:gridCol w:w="709"/>
        <w:gridCol w:w="708"/>
        <w:gridCol w:w="993"/>
        <w:gridCol w:w="850"/>
        <w:gridCol w:w="851"/>
        <w:gridCol w:w="1134"/>
      </w:tblGrid>
      <w:tr w:rsidR="007C743A" w:rsidRPr="005A6536">
        <w:tc>
          <w:tcPr>
            <w:tcW w:w="851" w:type="dxa"/>
            <w:tcBorders>
              <w:left w:val="nil"/>
              <w:right w:val="nil"/>
            </w:tcBorders>
            <w:vAlign w:val="center"/>
          </w:tcPr>
          <w:p w:rsidR="007C743A" w:rsidRPr="005A6536" w:rsidRDefault="007C743A" w:rsidP="005A6536">
            <w:pPr>
              <w:widowControl w:val="0"/>
              <w:suppressAutoHyphens/>
              <w:spacing w:after="0" w:line="240" w:lineRule="auto"/>
              <w:jc w:val="both"/>
              <w:rPr>
                <w:lang w:val="tr-TR" w:eastAsia="tr-TR"/>
              </w:rPr>
            </w:pPr>
            <w:r w:rsidRPr="005A6536">
              <w:rPr>
                <w:lang w:val="tr-TR" w:eastAsia="tr-TR"/>
              </w:rPr>
              <w:t>Model</w:t>
            </w:r>
          </w:p>
        </w:tc>
        <w:tc>
          <w:tcPr>
            <w:tcW w:w="1417" w:type="dxa"/>
            <w:tcBorders>
              <w:left w:val="nil"/>
              <w:right w:val="nil"/>
            </w:tcBorders>
            <w:vAlign w:val="center"/>
          </w:tcPr>
          <w:p w:rsidR="007C743A" w:rsidRPr="005A6536" w:rsidRDefault="007C743A" w:rsidP="005A6536">
            <w:pPr>
              <w:widowControl w:val="0"/>
              <w:suppressAutoHyphens/>
              <w:spacing w:after="0" w:line="240" w:lineRule="auto"/>
              <w:jc w:val="both"/>
              <w:rPr>
                <w:lang w:val="tr-TR" w:eastAsia="tr-TR"/>
              </w:rPr>
            </w:pPr>
            <w:r w:rsidRPr="005A6536">
              <w:rPr>
                <w:lang w:val="tr-TR" w:eastAsia="tr-TR"/>
              </w:rPr>
              <w:t>Değişkenler</w:t>
            </w:r>
          </w:p>
        </w:tc>
        <w:tc>
          <w:tcPr>
            <w:tcW w:w="992" w:type="dxa"/>
            <w:tcBorders>
              <w:left w:val="nil"/>
              <w:right w:val="nil"/>
            </w:tcBorders>
            <w:vAlign w:val="center"/>
          </w:tcPr>
          <w:p w:rsidR="007C743A" w:rsidRPr="005A6536" w:rsidRDefault="007C743A" w:rsidP="005A6536">
            <w:pPr>
              <w:widowControl w:val="0"/>
              <w:suppressAutoHyphens/>
              <w:spacing w:after="0" w:line="240" w:lineRule="auto"/>
              <w:jc w:val="both"/>
              <w:rPr>
                <w:lang w:val="tr-TR" w:eastAsia="tr-TR"/>
              </w:rPr>
            </w:pPr>
            <w:r w:rsidRPr="005A6536">
              <w:rPr>
                <w:lang w:val="tr-TR" w:eastAsia="tr-TR"/>
              </w:rPr>
              <w:t>B</w:t>
            </w:r>
          </w:p>
        </w:tc>
        <w:tc>
          <w:tcPr>
            <w:tcW w:w="709" w:type="dxa"/>
            <w:tcBorders>
              <w:left w:val="nil"/>
              <w:right w:val="nil"/>
            </w:tcBorders>
            <w:vAlign w:val="center"/>
          </w:tcPr>
          <w:p w:rsidR="007C743A" w:rsidRPr="005A6536" w:rsidRDefault="007C743A" w:rsidP="005A6536">
            <w:pPr>
              <w:widowControl w:val="0"/>
              <w:suppressAutoHyphens/>
              <w:spacing w:after="0" w:line="240" w:lineRule="auto"/>
              <w:jc w:val="both"/>
              <w:rPr>
                <w:vertAlign w:val="subscript"/>
                <w:lang w:val="tr-TR" w:eastAsia="tr-TR"/>
              </w:rPr>
            </w:pPr>
            <w:r w:rsidRPr="005A6536">
              <w:rPr>
                <w:lang w:val="tr-TR" w:eastAsia="tr-TR"/>
              </w:rPr>
              <w:t>SH</w:t>
            </w:r>
            <w:r w:rsidRPr="005A6536">
              <w:rPr>
                <w:vertAlign w:val="subscript"/>
                <w:lang w:val="tr-TR" w:eastAsia="tr-TR"/>
              </w:rPr>
              <w:t>B</w:t>
            </w:r>
          </w:p>
        </w:tc>
        <w:tc>
          <w:tcPr>
            <w:tcW w:w="708" w:type="dxa"/>
            <w:tcBorders>
              <w:left w:val="nil"/>
              <w:right w:val="nil"/>
            </w:tcBorders>
            <w:vAlign w:val="center"/>
          </w:tcPr>
          <w:p w:rsidR="007C743A" w:rsidRPr="005A6536" w:rsidRDefault="007C743A" w:rsidP="005A6536">
            <w:pPr>
              <w:widowControl w:val="0"/>
              <w:suppressAutoHyphens/>
              <w:spacing w:after="0" w:line="240" w:lineRule="auto"/>
              <w:jc w:val="both"/>
              <w:rPr>
                <w:lang w:val="tr-TR" w:eastAsia="tr-TR"/>
              </w:rPr>
            </w:pPr>
            <w:r w:rsidRPr="005A6536">
              <w:rPr>
                <w:lang w:val="tr-TR" w:eastAsia="tr-TR"/>
              </w:rPr>
              <w:t>β</w:t>
            </w:r>
          </w:p>
        </w:tc>
        <w:tc>
          <w:tcPr>
            <w:tcW w:w="993" w:type="dxa"/>
            <w:tcBorders>
              <w:left w:val="nil"/>
              <w:right w:val="nil"/>
            </w:tcBorders>
            <w:vAlign w:val="center"/>
          </w:tcPr>
          <w:p w:rsidR="007C743A" w:rsidRPr="005A6536" w:rsidRDefault="007C743A" w:rsidP="005A6536">
            <w:pPr>
              <w:widowControl w:val="0"/>
              <w:suppressAutoHyphens/>
              <w:spacing w:after="0" w:line="240" w:lineRule="auto"/>
              <w:jc w:val="both"/>
              <w:rPr>
                <w:lang w:val="tr-TR" w:eastAsia="tr-TR"/>
              </w:rPr>
            </w:pPr>
            <w:r w:rsidRPr="005A6536">
              <w:rPr>
                <w:lang w:val="tr-TR" w:eastAsia="tr-TR"/>
              </w:rPr>
              <w:t>t</w:t>
            </w:r>
          </w:p>
        </w:tc>
        <w:tc>
          <w:tcPr>
            <w:tcW w:w="850" w:type="dxa"/>
            <w:tcBorders>
              <w:left w:val="nil"/>
              <w:right w:val="nil"/>
            </w:tcBorders>
            <w:vAlign w:val="center"/>
          </w:tcPr>
          <w:p w:rsidR="007C743A" w:rsidRPr="005A6536" w:rsidRDefault="007C743A" w:rsidP="005A6536">
            <w:pPr>
              <w:widowControl w:val="0"/>
              <w:suppressAutoHyphens/>
              <w:spacing w:after="0" w:line="240" w:lineRule="auto"/>
              <w:ind w:right="-138"/>
              <w:jc w:val="both"/>
              <w:rPr>
                <w:lang w:val="tr-TR" w:eastAsia="tr-TR"/>
              </w:rPr>
            </w:pPr>
            <w:r w:rsidRPr="005A6536">
              <w:rPr>
                <w:lang w:val="tr-TR" w:eastAsia="tr-TR"/>
              </w:rPr>
              <w:t>R</w:t>
            </w:r>
          </w:p>
        </w:tc>
        <w:tc>
          <w:tcPr>
            <w:tcW w:w="851" w:type="dxa"/>
            <w:tcBorders>
              <w:left w:val="nil"/>
              <w:right w:val="nil"/>
            </w:tcBorders>
            <w:vAlign w:val="center"/>
          </w:tcPr>
          <w:p w:rsidR="007C743A" w:rsidRPr="005A6536" w:rsidRDefault="007C743A" w:rsidP="005A6536">
            <w:pPr>
              <w:widowControl w:val="0"/>
              <w:suppressAutoHyphens/>
              <w:spacing w:after="0" w:line="240" w:lineRule="auto"/>
              <w:jc w:val="both"/>
              <w:rPr>
                <w:vertAlign w:val="superscript"/>
                <w:lang w:val="tr-TR" w:eastAsia="tr-TR"/>
              </w:rPr>
            </w:pPr>
            <w:r w:rsidRPr="005A6536">
              <w:rPr>
                <w:lang w:val="tr-TR" w:eastAsia="tr-TR"/>
              </w:rPr>
              <w:t>R</w:t>
            </w:r>
            <w:r w:rsidRPr="005A6536">
              <w:rPr>
                <w:vertAlign w:val="superscript"/>
                <w:lang w:val="tr-TR" w:eastAsia="tr-TR"/>
              </w:rPr>
              <w:t>2</w:t>
            </w:r>
          </w:p>
        </w:tc>
        <w:tc>
          <w:tcPr>
            <w:tcW w:w="1134" w:type="dxa"/>
            <w:tcBorders>
              <w:left w:val="nil"/>
              <w:right w:val="nil"/>
            </w:tcBorders>
            <w:vAlign w:val="center"/>
          </w:tcPr>
          <w:p w:rsidR="007C743A" w:rsidRPr="005A6536" w:rsidRDefault="007C743A" w:rsidP="005A6536">
            <w:pPr>
              <w:widowControl w:val="0"/>
              <w:tabs>
                <w:tab w:val="left" w:pos="34"/>
              </w:tabs>
              <w:suppressAutoHyphens/>
              <w:spacing w:after="0" w:line="240" w:lineRule="auto"/>
              <w:jc w:val="both"/>
              <w:rPr>
                <w:lang w:val="tr-TR" w:eastAsia="tr-TR"/>
              </w:rPr>
            </w:pPr>
            <w:r w:rsidRPr="005A6536">
              <w:rPr>
                <w:lang w:val="tr-TR" w:eastAsia="tr-TR"/>
              </w:rPr>
              <w:t>F</w:t>
            </w:r>
          </w:p>
        </w:tc>
      </w:tr>
      <w:tr w:rsidR="007C743A" w:rsidRPr="005A6536">
        <w:tc>
          <w:tcPr>
            <w:tcW w:w="851" w:type="dxa"/>
            <w:vMerge w:val="restart"/>
            <w:tcBorders>
              <w:left w:val="nil"/>
              <w:bottom w:val="nil"/>
              <w:right w:val="nil"/>
            </w:tcBorders>
            <w:vAlign w:val="center"/>
          </w:tcPr>
          <w:p w:rsidR="007C743A" w:rsidRPr="005A6536" w:rsidRDefault="007C743A" w:rsidP="005A6536">
            <w:pPr>
              <w:widowControl w:val="0"/>
              <w:suppressAutoHyphens/>
              <w:spacing w:after="0" w:line="240" w:lineRule="auto"/>
              <w:jc w:val="both"/>
              <w:rPr>
                <w:lang w:val="tr-TR" w:eastAsia="tr-TR"/>
              </w:rPr>
            </w:pPr>
            <w:r w:rsidRPr="005A6536">
              <w:rPr>
                <w:lang w:val="tr-TR" w:eastAsia="tr-TR"/>
              </w:rPr>
              <w:t>1</w:t>
            </w:r>
          </w:p>
        </w:tc>
        <w:tc>
          <w:tcPr>
            <w:tcW w:w="1417" w:type="dxa"/>
            <w:tcBorders>
              <w:left w:val="nil"/>
              <w:bottom w:val="nil"/>
              <w:right w:val="nil"/>
            </w:tcBorders>
            <w:vAlign w:val="center"/>
          </w:tcPr>
          <w:p w:rsidR="007C743A" w:rsidRPr="005A6536" w:rsidRDefault="007C743A" w:rsidP="005A6536">
            <w:pPr>
              <w:widowControl w:val="0"/>
              <w:suppressAutoHyphens/>
              <w:spacing w:after="0" w:line="240" w:lineRule="auto"/>
              <w:jc w:val="both"/>
              <w:rPr>
                <w:lang w:val="tr-TR" w:eastAsia="tr-TR"/>
              </w:rPr>
            </w:pPr>
            <w:r w:rsidRPr="005A6536">
              <w:rPr>
                <w:lang w:val="tr-TR" w:eastAsia="tr-TR"/>
              </w:rPr>
              <w:t>Sabit</w:t>
            </w:r>
          </w:p>
        </w:tc>
        <w:tc>
          <w:tcPr>
            <w:tcW w:w="992" w:type="dxa"/>
            <w:tcBorders>
              <w:left w:val="nil"/>
              <w:bottom w:val="nil"/>
              <w:right w:val="nil"/>
            </w:tcBorders>
            <w:vAlign w:val="center"/>
          </w:tcPr>
          <w:p w:rsidR="007C743A" w:rsidRPr="005A6536" w:rsidRDefault="007C743A" w:rsidP="005A6536">
            <w:pPr>
              <w:widowControl w:val="0"/>
              <w:suppressAutoHyphens/>
              <w:spacing w:after="0" w:line="240" w:lineRule="auto"/>
              <w:jc w:val="both"/>
              <w:rPr>
                <w:lang w:val="tr-TR" w:eastAsia="tr-TR"/>
              </w:rPr>
            </w:pPr>
            <w:r w:rsidRPr="005A6536">
              <w:rPr>
                <w:lang w:val="tr-TR" w:eastAsia="tr-TR"/>
              </w:rPr>
              <w:t>104.239</w:t>
            </w:r>
          </w:p>
        </w:tc>
        <w:tc>
          <w:tcPr>
            <w:tcW w:w="709" w:type="dxa"/>
            <w:tcBorders>
              <w:left w:val="nil"/>
              <w:bottom w:val="nil"/>
              <w:right w:val="nil"/>
            </w:tcBorders>
            <w:vAlign w:val="center"/>
          </w:tcPr>
          <w:p w:rsidR="007C743A" w:rsidRPr="005A6536" w:rsidRDefault="007C743A" w:rsidP="005A6536">
            <w:pPr>
              <w:widowControl w:val="0"/>
              <w:suppressAutoHyphens/>
              <w:spacing w:after="0" w:line="240" w:lineRule="auto"/>
              <w:jc w:val="both"/>
              <w:rPr>
                <w:lang w:val="tr-TR" w:eastAsia="tr-TR"/>
              </w:rPr>
            </w:pPr>
            <w:r w:rsidRPr="005A6536">
              <w:rPr>
                <w:lang w:val="tr-TR" w:eastAsia="tr-TR"/>
              </w:rPr>
              <w:t>2.431</w:t>
            </w:r>
          </w:p>
        </w:tc>
        <w:tc>
          <w:tcPr>
            <w:tcW w:w="708" w:type="dxa"/>
            <w:tcBorders>
              <w:left w:val="nil"/>
              <w:bottom w:val="nil"/>
              <w:right w:val="nil"/>
            </w:tcBorders>
            <w:vAlign w:val="center"/>
          </w:tcPr>
          <w:p w:rsidR="007C743A" w:rsidRPr="005A6536" w:rsidRDefault="007C743A" w:rsidP="005A6536">
            <w:pPr>
              <w:widowControl w:val="0"/>
              <w:suppressAutoHyphens/>
              <w:autoSpaceDE w:val="0"/>
              <w:autoSpaceDN w:val="0"/>
              <w:adjustRightInd w:val="0"/>
              <w:spacing w:after="0" w:line="240" w:lineRule="auto"/>
              <w:jc w:val="both"/>
              <w:rPr>
                <w:lang w:val="tr-TR" w:eastAsia="tr-TR"/>
              </w:rPr>
            </w:pPr>
            <w:r w:rsidRPr="005A6536">
              <w:rPr>
                <w:lang w:val="tr-TR" w:eastAsia="tr-TR"/>
              </w:rPr>
              <w:t>-</w:t>
            </w:r>
          </w:p>
        </w:tc>
        <w:tc>
          <w:tcPr>
            <w:tcW w:w="993" w:type="dxa"/>
            <w:tcBorders>
              <w:left w:val="nil"/>
              <w:bottom w:val="nil"/>
              <w:right w:val="nil"/>
            </w:tcBorders>
            <w:vAlign w:val="center"/>
          </w:tcPr>
          <w:p w:rsidR="007C743A" w:rsidRPr="005A6536" w:rsidRDefault="007C743A" w:rsidP="005A6536">
            <w:pPr>
              <w:widowControl w:val="0"/>
              <w:suppressAutoHyphens/>
              <w:autoSpaceDE w:val="0"/>
              <w:autoSpaceDN w:val="0"/>
              <w:adjustRightInd w:val="0"/>
              <w:spacing w:after="0" w:line="240" w:lineRule="auto"/>
              <w:jc w:val="both"/>
              <w:rPr>
                <w:lang w:val="tr-TR" w:eastAsia="tr-TR"/>
              </w:rPr>
            </w:pPr>
            <w:r w:rsidRPr="005A6536">
              <w:rPr>
                <w:lang w:val="tr-TR" w:eastAsia="tr-TR"/>
              </w:rPr>
              <w:t>42.886*</w:t>
            </w:r>
          </w:p>
        </w:tc>
        <w:tc>
          <w:tcPr>
            <w:tcW w:w="850" w:type="dxa"/>
            <w:vMerge w:val="restart"/>
            <w:tcBorders>
              <w:left w:val="nil"/>
              <w:bottom w:val="nil"/>
              <w:right w:val="nil"/>
            </w:tcBorders>
            <w:vAlign w:val="center"/>
          </w:tcPr>
          <w:p w:rsidR="007C743A" w:rsidRPr="005A6536" w:rsidRDefault="007C743A" w:rsidP="005A6536">
            <w:pPr>
              <w:widowControl w:val="0"/>
              <w:suppressAutoHyphens/>
              <w:autoSpaceDE w:val="0"/>
              <w:autoSpaceDN w:val="0"/>
              <w:adjustRightInd w:val="0"/>
              <w:spacing w:after="0" w:line="240" w:lineRule="auto"/>
              <w:ind w:right="-138"/>
              <w:jc w:val="both"/>
              <w:rPr>
                <w:lang w:val="tr-TR" w:eastAsia="tr-TR"/>
              </w:rPr>
            </w:pPr>
            <w:r w:rsidRPr="005A6536">
              <w:rPr>
                <w:lang w:val="tr-TR" w:eastAsia="tr-TR"/>
              </w:rPr>
              <w:t>.310</w:t>
            </w:r>
          </w:p>
        </w:tc>
        <w:tc>
          <w:tcPr>
            <w:tcW w:w="851" w:type="dxa"/>
            <w:vMerge w:val="restart"/>
            <w:tcBorders>
              <w:left w:val="nil"/>
              <w:bottom w:val="nil"/>
              <w:right w:val="nil"/>
            </w:tcBorders>
            <w:vAlign w:val="center"/>
          </w:tcPr>
          <w:p w:rsidR="007C743A" w:rsidRPr="005A6536" w:rsidRDefault="007C743A" w:rsidP="005A6536">
            <w:pPr>
              <w:widowControl w:val="0"/>
              <w:suppressAutoHyphens/>
              <w:autoSpaceDE w:val="0"/>
              <w:autoSpaceDN w:val="0"/>
              <w:adjustRightInd w:val="0"/>
              <w:spacing w:after="0" w:line="240" w:lineRule="auto"/>
              <w:ind w:right="-165"/>
              <w:jc w:val="both"/>
              <w:rPr>
                <w:lang w:val="tr-TR" w:eastAsia="tr-TR"/>
              </w:rPr>
            </w:pPr>
            <w:r w:rsidRPr="005A6536">
              <w:rPr>
                <w:lang w:val="tr-TR" w:eastAsia="tr-TR"/>
              </w:rPr>
              <w:t>.096</w:t>
            </w:r>
          </w:p>
        </w:tc>
        <w:tc>
          <w:tcPr>
            <w:tcW w:w="1134" w:type="dxa"/>
            <w:vMerge w:val="restart"/>
            <w:tcBorders>
              <w:left w:val="nil"/>
              <w:bottom w:val="nil"/>
              <w:right w:val="nil"/>
            </w:tcBorders>
            <w:vAlign w:val="center"/>
          </w:tcPr>
          <w:p w:rsidR="007C743A" w:rsidRPr="005A6536" w:rsidRDefault="007C743A" w:rsidP="005A6536">
            <w:pPr>
              <w:widowControl w:val="0"/>
              <w:suppressAutoHyphens/>
              <w:autoSpaceDE w:val="0"/>
              <w:autoSpaceDN w:val="0"/>
              <w:adjustRightInd w:val="0"/>
              <w:spacing w:after="0" w:line="240" w:lineRule="auto"/>
              <w:jc w:val="both"/>
              <w:rPr>
                <w:lang w:val="tr-TR" w:eastAsia="tr-TR"/>
              </w:rPr>
            </w:pPr>
            <w:r w:rsidRPr="005A6536">
              <w:rPr>
                <w:lang w:val="tr-TR" w:eastAsia="tr-TR"/>
              </w:rPr>
              <w:t>56.287*</w:t>
            </w:r>
          </w:p>
        </w:tc>
      </w:tr>
      <w:tr w:rsidR="007C743A" w:rsidRPr="005A6536">
        <w:tc>
          <w:tcPr>
            <w:tcW w:w="851" w:type="dxa"/>
            <w:vMerge/>
            <w:tcBorders>
              <w:left w:val="nil"/>
              <w:bottom w:val="nil"/>
              <w:right w:val="nil"/>
            </w:tcBorders>
            <w:vAlign w:val="center"/>
          </w:tcPr>
          <w:p w:rsidR="007C743A" w:rsidRPr="005A6536" w:rsidRDefault="007C743A" w:rsidP="005A6536">
            <w:pPr>
              <w:spacing w:after="0" w:line="240" w:lineRule="auto"/>
              <w:jc w:val="both"/>
              <w:rPr>
                <w:lang w:val="tr-TR" w:eastAsia="tr-TR"/>
              </w:rPr>
            </w:pPr>
          </w:p>
        </w:tc>
        <w:tc>
          <w:tcPr>
            <w:tcW w:w="1417" w:type="dxa"/>
            <w:tcBorders>
              <w:top w:val="nil"/>
              <w:left w:val="nil"/>
              <w:bottom w:val="nil"/>
              <w:right w:val="nil"/>
            </w:tcBorders>
            <w:vAlign w:val="center"/>
          </w:tcPr>
          <w:p w:rsidR="007C743A" w:rsidRPr="005A6536" w:rsidRDefault="007C743A" w:rsidP="005A6536">
            <w:pPr>
              <w:widowControl w:val="0"/>
              <w:tabs>
                <w:tab w:val="left" w:pos="-261"/>
              </w:tabs>
              <w:suppressAutoHyphens/>
              <w:spacing w:after="0" w:line="240" w:lineRule="auto"/>
              <w:jc w:val="both"/>
              <w:rPr>
                <w:lang w:val="tr-TR" w:eastAsia="tr-TR"/>
              </w:rPr>
            </w:pPr>
            <w:r w:rsidRPr="005A6536">
              <w:rPr>
                <w:lang w:val="tr-TR" w:eastAsia="tr-TR"/>
              </w:rPr>
              <w:t>Anlamsızlık</w:t>
            </w:r>
          </w:p>
        </w:tc>
        <w:tc>
          <w:tcPr>
            <w:tcW w:w="992" w:type="dxa"/>
            <w:tcBorders>
              <w:top w:val="nil"/>
              <w:left w:val="nil"/>
              <w:bottom w:val="nil"/>
              <w:right w:val="nil"/>
            </w:tcBorders>
            <w:vAlign w:val="center"/>
          </w:tcPr>
          <w:p w:rsidR="007C743A" w:rsidRPr="005A6536" w:rsidRDefault="007C743A" w:rsidP="005A6536">
            <w:pPr>
              <w:widowControl w:val="0"/>
              <w:suppressAutoHyphens/>
              <w:spacing w:after="0" w:line="240" w:lineRule="auto"/>
              <w:jc w:val="both"/>
              <w:rPr>
                <w:lang w:val="tr-TR" w:eastAsia="tr-TR"/>
              </w:rPr>
            </w:pPr>
            <w:r w:rsidRPr="005A6536">
              <w:rPr>
                <w:lang w:val="tr-TR" w:eastAsia="tr-TR"/>
              </w:rPr>
              <w:t>-1.202</w:t>
            </w:r>
          </w:p>
        </w:tc>
        <w:tc>
          <w:tcPr>
            <w:tcW w:w="709" w:type="dxa"/>
            <w:tcBorders>
              <w:top w:val="nil"/>
              <w:left w:val="nil"/>
              <w:bottom w:val="nil"/>
              <w:right w:val="nil"/>
            </w:tcBorders>
            <w:vAlign w:val="center"/>
          </w:tcPr>
          <w:p w:rsidR="007C743A" w:rsidRPr="005A6536" w:rsidRDefault="007C743A" w:rsidP="005A6536">
            <w:pPr>
              <w:widowControl w:val="0"/>
              <w:suppressAutoHyphens/>
              <w:spacing w:after="0" w:line="240" w:lineRule="auto"/>
              <w:jc w:val="both"/>
              <w:rPr>
                <w:lang w:val="tr-TR" w:eastAsia="tr-TR"/>
              </w:rPr>
            </w:pPr>
            <w:r w:rsidRPr="005A6536">
              <w:rPr>
                <w:lang w:val="tr-TR" w:eastAsia="tr-TR"/>
              </w:rPr>
              <w:t>.160</w:t>
            </w:r>
          </w:p>
        </w:tc>
        <w:tc>
          <w:tcPr>
            <w:tcW w:w="708" w:type="dxa"/>
            <w:tcBorders>
              <w:top w:val="nil"/>
              <w:left w:val="nil"/>
              <w:bottom w:val="nil"/>
              <w:right w:val="nil"/>
            </w:tcBorders>
            <w:vAlign w:val="center"/>
          </w:tcPr>
          <w:p w:rsidR="007C743A" w:rsidRPr="005A6536" w:rsidRDefault="007C743A" w:rsidP="005A6536">
            <w:pPr>
              <w:widowControl w:val="0"/>
              <w:suppressAutoHyphens/>
              <w:autoSpaceDE w:val="0"/>
              <w:autoSpaceDN w:val="0"/>
              <w:adjustRightInd w:val="0"/>
              <w:spacing w:after="0" w:line="240" w:lineRule="auto"/>
              <w:jc w:val="both"/>
              <w:rPr>
                <w:lang w:val="tr-TR" w:eastAsia="tr-TR"/>
              </w:rPr>
            </w:pPr>
            <w:r w:rsidRPr="005A6536">
              <w:rPr>
                <w:lang w:val="tr-TR" w:eastAsia="tr-TR"/>
              </w:rPr>
              <w:t>-.310</w:t>
            </w:r>
          </w:p>
        </w:tc>
        <w:tc>
          <w:tcPr>
            <w:tcW w:w="993" w:type="dxa"/>
            <w:tcBorders>
              <w:top w:val="nil"/>
              <w:left w:val="nil"/>
              <w:bottom w:val="nil"/>
              <w:right w:val="nil"/>
            </w:tcBorders>
            <w:vAlign w:val="center"/>
          </w:tcPr>
          <w:p w:rsidR="007C743A" w:rsidRPr="005A6536" w:rsidRDefault="007C743A" w:rsidP="005A6536">
            <w:pPr>
              <w:widowControl w:val="0"/>
              <w:suppressAutoHyphens/>
              <w:autoSpaceDE w:val="0"/>
              <w:autoSpaceDN w:val="0"/>
              <w:adjustRightInd w:val="0"/>
              <w:spacing w:after="0" w:line="240" w:lineRule="auto"/>
              <w:jc w:val="both"/>
              <w:rPr>
                <w:lang w:val="tr-TR" w:eastAsia="tr-TR"/>
              </w:rPr>
            </w:pPr>
            <w:r w:rsidRPr="005A6536">
              <w:rPr>
                <w:lang w:val="tr-TR" w:eastAsia="tr-TR"/>
              </w:rPr>
              <w:t>-7.502*</w:t>
            </w:r>
          </w:p>
        </w:tc>
        <w:tc>
          <w:tcPr>
            <w:tcW w:w="850" w:type="dxa"/>
            <w:vMerge/>
            <w:tcBorders>
              <w:left w:val="nil"/>
              <w:bottom w:val="nil"/>
              <w:right w:val="nil"/>
            </w:tcBorders>
            <w:vAlign w:val="center"/>
          </w:tcPr>
          <w:p w:rsidR="007C743A" w:rsidRPr="005A6536" w:rsidRDefault="007C743A" w:rsidP="005A6536">
            <w:pPr>
              <w:spacing w:after="0" w:line="240" w:lineRule="auto"/>
              <w:jc w:val="both"/>
              <w:rPr>
                <w:lang w:val="tr-TR" w:eastAsia="tr-TR"/>
              </w:rPr>
            </w:pPr>
          </w:p>
        </w:tc>
        <w:tc>
          <w:tcPr>
            <w:tcW w:w="851" w:type="dxa"/>
            <w:vMerge/>
            <w:tcBorders>
              <w:left w:val="nil"/>
              <w:bottom w:val="nil"/>
              <w:right w:val="nil"/>
            </w:tcBorders>
            <w:vAlign w:val="center"/>
          </w:tcPr>
          <w:p w:rsidR="007C743A" w:rsidRPr="005A6536" w:rsidRDefault="007C743A" w:rsidP="005A6536">
            <w:pPr>
              <w:spacing w:after="0" w:line="240" w:lineRule="auto"/>
              <w:jc w:val="both"/>
              <w:rPr>
                <w:lang w:val="tr-TR" w:eastAsia="tr-TR"/>
              </w:rPr>
            </w:pPr>
          </w:p>
        </w:tc>
        <w:tc>
          <w:tcPr>
            <w:tcW w:w="1134" w:type="dxa"/>
            <w:vMerge/>
            <w:tcBorders>
              <w:left w:val="nil"/>
              <w:bottom w:val="nil"/>
              <w:right w:val="nil"/>
            </w:tcBorders>
            <w:vAlign w:val="center"/>
          </w:tcPr>
          <w:p w:rsidR="007C743A" w:rsidRPr="005A6536" w:rsidRDefault="007C743A" w:rsidP="005A6536">
            <w:pPr>
              <w:spacing w:after="0" w:line="240" w:lineRule="auto"/>
              <w:jc w:val="both"/>
              <w:rPr>
                <w:lang w:val="tr-TR" w:eastAsia="tr-TR"/>
              </w:rPr>
            </w:pPr>
          </w:p>
        </w:tc>
      </w:tr>
      <w:tr w:rsidR="007C743A" w:rsidRPr="005A6536">
        <w:tc>
          <w:tcPr>
            <w:tcW w:w="851" w:type="dxa"/>
            <w:vMerge w:val="restart"/>
            <w:tcBorders>
              <w:top w:val="nil"/>
              <w:left w:val="nil"/>
              <w:right w:val="nil"/>
            </w:tcBorders>
            <w:vAlign w:val="center"/>
          </w:tcPr>
          <w:p w:rsidR="007C743A" w:rsidRPr="005A6536" w:rsidRDefault="007C743A" w:rsidP="005A6536">
            <w:pPr>
              <w:widowControl w:val="0"/>
              <w:suppressAutoHyphens/>
              <w:spacing w:after="0" w:line="240" w:lineRule="auto"/>
              <w:jc w:val="both"/>
              <w:rPr>
                <w:lang w:val="tr-TR" w:eastAsia="tr-TR"/>
              </w:rPr>
            </w:pPr>
            <w:r w:rsidRPr="005A6536">
              <w:rPr>
                <w:lang w:val="tr-TR" w:eastAsia="tr-TR"/>
              </w:rPr>
              <w:t>2</w:t>
            </w:r>
          </w:p>
        </w:tc>
        <w:tc>
          <w:tcPr>
            <w:tcW w:w="1417" w:type="dxa"/>
            <w:tcBorders>
              <w:top w:val="nil"/>
              <w:left w:val="nil"/>
              <w:bottom w:val="nil"/>
              <w:right w:val="nil"/>
            </w:tcBorders>
            <w:vAlign w:val="center"/>
          </w:tcPr>
          <w:p w:rsidR="007C743A" w:rsidRPr="005A6536" w:rsidRDefault="007C743A" w:rsidP="005A6536">
            <w:pPr>
              <w:widowControl w:val="0"/>
              <w:suppressAutoHyphens/>
              <w:spacing w:after="0" w:line="240" w:lineRule="auto"/>
              <w:jc w:val="both"/>
              <w:rPr>
                <w:lang w:val="tr-TR" w:eastAsia="tr-TR"/>
              </w:rPr>
            </w:pPr>
            <w:r w:rsidRPr="005A6536">
              <w:rPr>
                <w:lang w:val="tr-TR" w:eastAsia="tr-TR"/>
              </w:rPr>
              <w:t>Sabit</w:t>
            </w:r>
          </w:p>
        </w:tc>
        <w:tc>
          <w:tcPr>
            <w:tcW w:w="992" w:type="dxa"/>
            <w:tcBorders>
              <w:top w:val="nil"/>
              <w:left w:val="nil"/>
              <w:bottom w:val="nil"/>
              <w:right w:val="nil"/>
            </w:tcBorders>
            <w:vAlign w:val="center"/>
          </w:tcPr>
          <w:p w:rsidR="007C743A" w:rsidRPr="005A6536" w:rsidRDefault="007C743A" w:rsidP="005A6536">
            <w:pPr>
              <w:widowControl w:val="0"/>
              <w:suppressAutoHyphens/>
              <w:autoSpaceDE w:val="0"/>
              <w:autoSpaceDN w:val="0"/>
              <w:adjustRightInd w:val="0"/>
              <w:spacing w:after="0" w:line="240" w:lineRule="auto"/>
              <w:jc w:val="both"/>
              <w:rPr>
                <w:lang w:val="tr-TR" w:eastAsia="tr-TR"/>
              </w:rPr>
            </w:pPr>
            <w:r w:rsidRPr="005A6536">
              <w:rPr>
                <w:lang w:val="tr-TR" w:eastAsia="tr-TR"/>
              </w:rPr>
              <w:t>110.448</w:t>
            </w:r>
          </w:p>
        </w:tc>
        <w:tc>
          <w:tcPr>
            <w:tcW w:w="709" w:type="dxa"/>
            <w:tcBorders>
              <w:top w:val="nil"/>
              <w:left w:val="nil"/>
              <w:bottom w:val="nil"/>
              <w:right w:val="nil"/>
            </w:tcBorders>
            <w:vAlign w:val="center"/>
          </w:tcPr>
          <w:p w:rsidR="007C743A" w:rsidRPr="005A6536" w:rsidRDefault="007C743A" w:rsidP="005A6536">
            <w:pPr>
              <w:widowControl w:val="0"/>
              <w:suppressAutoHyphens/>
              <w:autoSpaceDE w:val="0"/>
              <w:autoSpaceDN w:val="0"/>
              <w:adjustRightInd w:val="0"/>
              <w:spacing w:after="0" w:line="240" w:lineRule="auto"/>
              <w:jc w:val="both"/>
              <w:rPr>
                <w:lang w:val="tr-TR" w:eastAsia="tr-TR"/>
              </w:rPr>
            </w:pPr>
            <w:r w:rsidRPr="005A6536">
              <w:rPr>
                <w:lang w:val="tr-TR" w:eastAsia="tr-TR"/>
              </w:rPr>
              <w:t>2.780</w:t>
            </w:r>
          </w:p>
        </w:tc>
        <w:tc>
          <w:tcPr>
            <w:tcW w:w="708" w:type="dxa"/>
            <w:tcBorders>
              <w:top w:val="nil"/>
              <w:left w:val="nil"/>
              <w:bottom w:val="nil"/>
              <w:right w:val="nil"/>
            </w:tcBorders>
            <w:vAlign w:val="center"/>
          </w:tcPr>
          <w:p w:rsidR="007C743A" w:rsidRPr="005A6536" w:rsidRDefault="007C743A" w:rsidP="005A6536">
            <w:pPr>
              <w:widowControl w:val="0"/>
              <w:suppressAutoHyphens/>
              <w:autoSpaceDE w:val="0"/>
              <w:autoSpaceDN w:val="0"/>
              <w:adjustRightInd w:val="0"/>
              <w:spacing w:after="0" w:line="240" w:lineRule="auto"/>
              <w:jc w:val="both"/>
              <w:rPr>
                <w:lang w:val="tr-TR" w:eastAsia="tr-TR"/>
              </w:rPr>
            </w:pPr>
            <w:r w:rsidRPr="005A6536">
              <w:rPr>
                <w:lang w:val="tr-TR" w:eastAsia="tr-TR"/>
              </w:rPr>
              <w:t>-</w:t>
            </w:r>
          </w:p>
        </w:tc>
        <w:tc>
          <w:tcPr>
            <w:tcW w:w="993" w:type="dxa"/>
            <w:tcBorders>
              <w:top w:val="nil"/>
              <w:left w:val="nil"/>
              <w:bottom w:val="nil"/>
              <w:right w:val="nil"/>
            </w:tcBorders>
            <w:vAlign w:val="center"/>
          </w:tcPr>
          <w:p w:rsidR="007C743A" w:rsidRPr="005A6536" w:rsidRDefault="007C743A" w:rsidP="005A6536">
            <w:pPr>
              <w:widowControl w:val="0"/>
              <w:suppressAutoHyphens/>
              <w:autoSpaceDE w:val="0"/>
              <w:autoSpaceDN w:val="0"/>
              <w:adjustRightInd w:val="0"/>
              <w:spacing w:after="0" w:line="240" w:lineRule="auto"/>
              <w:jc w:val="both"/>
              <w:rPr>
                <w:lang w:val="tr-TR" w:eastAsia="tr-TR"/>
              </w:rPr>
            </w:pPr>
            <w:r w:rsidRPr="005A6536">
              <w:rPr>
                <w:lang w:val="tr-TR" w:eastAsia="tr-TR"/>
              </w:rPr>
              <w:t>39.732*</w:t>
            </w:r>
          </w:p>
        </w:tc>
        <w:tc>
          <w:tcPr>
            <w:tcW w:w="850" w:type="dxa"/>
            <w:vMerge w:val="restart"/>
            <w:tcBorders>
              <w:top w:val="nil"/>
              <w:left w:val="nil"/>
              <w:right w:val="nil"/>
            </w:tcBorders>
            <w:vAlign w:val="center"/>
          </w:tcPr>
          <w:p w:rsidR="007C743A" w:rsidRPr="005A6536" w:rsidRDefault="007C743A" w:rsidP="005A6536">
            <w:pPr>
              <w:widowControl w:val="0"/>
              <w:suppressAutoHyphens/>
              <w:autoSpaceDE w:val="0"/>
              <w:autoSpaceDN w:val="0"/>
              <w:adjustRightInd w:val="0"/>
              <w:spacing w:after="0" w:line="240" w:lineRule="auto"/>
              <w:jc w:val="both"/>
              <w:rPr>
                <w:lang w:val="tr-TR" w:eastAsia="tr-TR"/>
              </w:rPr>
            </w:pPr>
            <w:r w:rsidRPr="005A6536">
              <w:rPr>
                <w:lang w:val="tr-TR" w:eastAsia="tr-TR"/>
              </w:rPr>
              <w:t>.357</w:t>
            </w:r>
          </w:p>
        </w:tc>
        <w:tc>
          <w:tcPr>
            <w:tcW w:w="851" w:type="dxa"/>
            <w:vMerge w:val="restart"/>
            <w:tcBorders>
              <w:top w:val="nil"/>
              <w:left w:val="nil"/>
              <w:right w:val="nil"/>
            </w:tcBorders>
            <w:vAlign w:val="center"/>
          </w:tcPr>
          <w:p w:rsidR="007C743A" w:rsidRPr="005A6536" w:rsidRDefault="007C743A" w:rsidP="005A6536">
            <w:pPr>
              <w:widowControl w:val="0"/>
              <w:suppressAutoHyphens/>
              <w:autoSpaceDE w:val="0"/>
              <w:autoSpaceDN w:val="0"/>
              <w:adjustRightInd w:val="0"/>
              <w:spacing w:after="0" w:line="240" w:lineRule="auto"/>
              <w:jc w:val="both"/>
              <w:rPr>
                <w:lang w:val="tr-TR" w:eastAsia="tr-TR"/>
              </w:rPr>
            </w:pPr>
            <w:r w:rsidRPr="005A6536">
              <w:rPr>
                <w:lang w:val="tr-TR" w:eastAsia="tr-TR"/>
              </w:rPr>
              <w:t>.128</w:t>
            </w:r>
          </w:p>
        </w:tc>
        <w:tc>
          <w:tcPr>
            <w:tcW w:w="1134" w:type="dxa"/>
            <w:vMerge w:val="restart"/>
            <w:tcBorders>
              <w:top w:val="nil"/>
              <w:left w:val="nil"/>
              <w:right w:val="nil"/>
            </w:tcBorders>
            <w:vAlign w:val="center"/>
          </w:tcPr>
          <w:p w:rsidR="007C743A" w:rsidRPr="005A6536" w:rsidRDefault="007C743A" w:rsidP="005A6536">
            <w:pPr>
              <w:widowControl w:val="0"/>
              <w:suppressAutoHyphens/>
              <w:autoSpaceDE w:val="0"/>
              <w:autoSpaceDN w:val="0"/>
              <w:adjustRightInd w:val="0"/>
              <w:spacing w:after="0" w:line="240" w:lineRule="auto"/>
              <w:jc w:val="both"/>
              <w:rPr>
                <w:lang w:val="tr-TR" w:eastAsia="tr-TR"/>
              </w:rPr>
            </w:pPr>
            <w:r w:rsidRPr="005A6536">
              <w:rPr>
                <w:lang w:val="tr-TR" w:eastAsia="tr-TR"/>
              </w:rPr>
              <w:t>38.673*</w:t>
            </w:r>
          </w:p>
        </w:tc>
      </w:tr>
      <w:tr w:rsidR="007C743A" w:rsidRPr="005A6536">
        <w:tc>
          <w:tcPr>
            <w:tcW w:w="851" w:type="dxa"/>
            <w:vMerge/>
            <w:tcBorders>
              <w:top w:val="nil"/>
              <w:left w:val="nil"/>
              <w:right w:val="nil"/>
            </w:tcBorders>
            <w:vAlign w:val="center"/>
          </w:tcPr>
          <w:p w:rsidR="007C743A" w:rsidRPr="005A6536" w:rsidRDefault="007C743A" w:rsidP="005A6536">
            <w:pPr>
              <w:spacing w:after="0" w:line="240" w:lineRule="auto"/>
              <w:jc w:val="both"/>
              <w:rPr>
                <w:lang w:val="tr-TR" w:eastAsia="tr-TR"/>
              </w:rPr>
            </w:pPr>
          </w:p>
        </w:tc>
        <w:tc>
          <w:tcPr>
            <w:tcW w:w="1417" w:type="dxa"/>
            <w:tcBorders>
              <w:top w:val="nil"/>
              <w:left w:val="nil"/>
              <w:bottom w:val="nil"/>
              <w:right w:val="nil"/>
            </w:tcBorders>
            <w:vAlign w:val="center"/>
          </w:tcPr>
          <w:p w:rsidR="007C743A" w:rsidRPr="005A6536" w:rsidRDefault="007C743A" w:rsidP="005A6536">
            <w:pPr>
              <w:widowControl w:val="0"/>
              <w:suppressAutoHyphens/>
              <w:spacing w:after="0" w:line="240" w:lineRule="auto"/>
              <w:jc w:val="both"/>
              <w:rPr>
                <w:lang w:val="tr-TR" w:eastAsia="tr-TR"/>
              </w:rPr>
            </w:pPr>
            <w:r w:rsidRPr="005A6536">
              <w:rPr>
                <w:lang w:val="tr-TR" w:eastAsia="tr-TR"/>
              </w:rPr>
              <w:t>Anlamsızlık</w:t>
            </w:r>
          </w:p>
        </w:tc>
        <w:tc>
          <w:tcPr>
            <w:tcW w:w="992" w:type="dxa"/>
            <w:tcBorders>
              <w:top w:val="nil"/>
              <w:left w:val="nil"/>
              <w:bottom w:val="nil"/>
              <w:right w:val="nil"/>
            </w:tcBorders>
            <w:vAlign w:val="center"/>
          </w:tcPr>
          <w:p w:rsidR="007C743A" w:rsidRPr="005A6536" w:rsidRDefault="007C743A" w:rsidP="005A6536">
            <w:pPr>
              <w:widowControl w:val="0"/>
              <w:suppressAutoHyphens/>
              <w:autoSpaceDE w:val="0"/>
              <w:autoSpaceDN w:val="0"/>
              <w:adjustRightInd w:val="0"/>
              <w:spacing w:after="0" w:line="240" w:lineRule="auto"/>
              <w:jc w:val="both"/>
              <w:rPr>
                <w:lang w:val="tr-TR" w:eastAsia="tr-TR"/>
              </w:rPr>
            </w:pPr>
            <w:r w:rsidRPr="005A6536">
              <w:rPr>
                <w:lang w:val="tr-TR" w:eastAsia="tr-TR"/>
              </w:rPr>
              <w:t>-1.051</w:t>
            </w:r>
          </w:p>
        </w:tc>
        <w:tc>
          <w:tcPr>
            <w:tcW w:w="709" w:type="dxa"/>
            <w:tcBorders>
              <w:top w:val="nil"/>
              <w:left w:val="nil"/>
              <w:bottom w:val="nil"/>
              <w:right w:val="nil"/>
            </w:tcBorders>
            <w:vAlign w:val="center"/>
          </w:tcPr>
          <w:p w:rsidR="007C743A" w:rsidRPr="005A6536" w:rsidRDefault="007C743A" w:rsidP="005A6536">
            <w:pPr>
              <w:widowControl w:val="0"/>
              <w:suppressAutoHyphens/>
              <w:autoSpaceDE w:val="0"/>
              <w:autoSpaceDN w:val="0"/>
              <w:adjustRightInd w:val="0"/>
              <w:spacing w:after="0" w:line="240" w:lineRule="auto"/>
              <w:jc w:val="both"/>
              <w:rPr>
                <w:lang w:val="tr-TR" w:eastAsia="tr-TR"/>
              </w:rPr>
            </w:pPr>
            <w:r w:rsidRPr="005A6536">
              <w:rPr>
                <w:lang w:val="tr-TR" w:eastAsia="tr-TR"/>
              </w:rPr>
              <w:t>.161</w:t>
            </w:r>
          </w:p>
        </w:tc>
        <w:tc>
          <w:tcPr>
            <w:tcW w:w="708" w:type="dxa"/>
            <w:tcBorders>
              <w:top w:val="nil"/>
              <w:left w:val="nil"/>
              <w:bottom w:val="nil"/>
              <w:right w:val="nil"/>
            </w:tcBorders>
            <w:vAlign w:val="center"/>
          </w:tcPr>
          <w:p w:rsidR="007C743A" w:rsidRPr="005A6536" w:rsidRDefault="007C743A" w:rsidP="005A6536">
            <w:pPr>
              <w:widowControl w:val="0"/>
              <w:suppressAutoHyphens/>
              <w:autoSpaceDE w:val="0"/>
              <w:autoSpaceDN w:val="0"/>
              <w:adjustRightInd w:val="0"/>
              <w:spacing w:after="0" w:line="240" w:lineRule="auto"/>
              <w:jc w:val="both"/>
              <w:rPr>
                <w:lang w:val="tr-TR" w:eastAsia="tr-TR"/>
              </w:rPr>
            </w:pPr>
            <w:r w:rsidRPr="005A6536">
              <w:rPr>
                <w:lang w:val="tr-TR" w:eastAsia="tr-TR"/>
              </w:rPr>
              <w:t>-.271</w:t>
            </w:r>
          </w:p>
        </w:tc>
        <w:tc>
          <w:tcPr>
            <w:tcW w:w="993" w:type="dxa"/>
            <w:tcBorders>
              <w:top w:val="nil"/>
              <w:left w:val="nil"/>
              <w:bottom w:val="nil"/>
              <w:right w:val="nil"/>
            </w:tcBorders>
            <w:vAlign w:val="center"/>
          </w:tcPr>
          <w:p w:rsidR="007C743A" w:rsidRPr="005A6536" w:rsidRDefault="007C743A" w:rsidP="005A6536">
            <w:pPr>
              <w:widowControl w:val="0"/>
              <w:suppressAutoHyphens/>
              <w:autoSpaceDE w:val="0"/>
              <w:autoSpaceDN w:val="0"/>
              <w:adjustRightInd w:val="0"/>
              <w:spacing w:after="0" w:line="240" w:lineRule="auto"/>
              <w:jc w:val="both"/>
              <w:rPr>
                <w:lang w:val="tr-TR" w:eastAsia="tr-TR"/>
              </w:rPr>
            </w:pPr>
            <w:r w:rsidRPr="005A6536">
              <w:rPr>
                <w:lang w:val="tr-TR" w:eastAsia="tr-TR"/>
              </w:rPr>
              <w:t>-6.521*</w:t>
            </w:r>
          </w:p>
        </w:tc>
        <w:tc>
          <w:tcPr>
            <w:tcW w:w="850" w:type="dxa"/>
            <w:vMerge/>
            <w:tcBorders>
              <w:top w:val="nil"/>
              <w:left w:val="nil"/>
              <w:right w:val="nil"/>
            </w:tcBorders>
            <w:vAlign w:val="center"/>
          </w:tcPr>
          <w:p w:rsidR="007C743A" w:rsidRPr="005A6536" w:rsidRDefault="007C743A" w:rsidP="005A6536">
            <w:pPr>
              <w:spacing w:after="0" w:line="240" w:lineRule="auto"/>
              <w:jc w:val="both"/>
              <w:rPr>
                <w:lang w:val="tr-TR" w:eastAsia="tr-TR"/>
              </w:rPr>
            </w:pPr>
          </w:p>
        </w:tc>
        <w:tc>
          <w:tcPr>
            <w:tcW w:w="851" w:type="dxa"/>
            <w:vMerge/>
            <w:tcBorders>
              <w:top w:val="nil"/>
              <w:left w:val="nil"/>
              <w:right w:val="nil"/>
            </w:tcBorders>
            <w:vAlign w:val="center"/>
          </w:tcPr>
          <w:p w:rsidR="007C743A" w:rsidRPr="005A6536" w:rsidRDefault="007C743A" w:rsidP="005A6536">
            <w:pPr>
              <w:spacing w:after="0" w:line="240" w:lineRule="auto"/>
              <w:jc w:val="both"/>
              <w:rPr>
                <w:lang w:val="tr-TR" w:eastAsia="tr-TR"/>
              </w:rPr>
            </w:pPr>
          </w:p>
        </w:tc>
        <w:tc>
          <w:tcPr>
            <w:tcW w:w="1134" w:type="dxa"/>
            <w:vMerge/>
            <w:tcBorders>
              <w:top w:val="nil"/>
              <w:left w:val="nil"/>
              <w:right w:val="nil"/>
            </w:tcBorders>
            <w:vAlign w:val="center"/>
          </w:tcPr>
          <w:p w:rsidR="007C743A" w:rsidRPr="005A6536" w:rsidRDefault="007C743A" w:rsidP="005A6536">
            <w:pPr>
              <w:spacing w:after="0" w:line="240" w:lineRule="auto"/>
              <w:jc w:val="both"/>
              <w:rPr>
                <w:lang w:val="tr-TR" w:eastAsia="tr-TR"/>
              </w:rPr>
            </w:pPr>
          </w:p>
        </w:tc>
      </w:tr>
      <w:tr w:rsidR="007C743A" w:rsidRPr="005A6536">
        <w:tc>
          <w:tcPr>
            <w:tcW w:w="851" w:type="dxa"/>
            <w:vMerge/>
            <w:tcBorders>
              <w:top w:val="nil"/>
              <w:left w:val="nil"/>
              <w:right w:val="nil"/>
            </w:tcBorders>
            <w:vAlign w:val="center"/>
          </w:tcPr>
          <w:p w:rsidR="007C743A" w:rsidRPr="005A6536" w:rsidRDefault="007C743A" w:rsidP="005A6536">
            <w:pPr>
              <w:spacing w:after="0" w:line="240" w:lineRule="auto"/>
              <w:jc w:val="both"/>
              <w:rPr>
                <w:lang w:val="tr-TR" w:eastAsia="tr-TR"/>
              </w:rPr>
            </w:pPr>
          </w:p>
        </w:tc>
        <w:tc>
          <w:tcPr>
            <w:tcW w:w="1417" w:type="dxa"/>
            <w:tcBorders>
              <w:top w:val="nil"/>
              <w:left w:val="nil"/>
              <w:right w:val="nil"/>
            </w:tcBorders>
            <w:vAlign w:val="center"/>
          </w:tcPr>
          <w:p w:rsidR="007C743A" w:rsidRPr="005A6536" w:rsidRDefault="007C743A" w:rsidP="005A6536">
            <w:pPr>
              <w:widowControl w:val="0"/>
              <w:suppressAutoHyphens/>
              <w:spacing w:after="0" w:line="240" w:lineRule="auto"/>
              <w:jc w:val="both"/>
              <w:rPr>
                <w:lang w:val="tr-TR" w:eastAsia="tr-TR"/>
              </w:rPr>
            </w:pPr>
            <w:r w:rsidRPr="005A6536">
              <w:rPr>
                <w:lang w:val="tr-TR" w:eastAsia="tr-TR"/>
              </w:rPr>
              <w:t>Kuralsızlık</w:t>
            </w:r>
          </w:p>
        </w:tc>
        <w:tc>
          <w:tcPr>
            <w:tcW w:w="992" w:type="dxa"/>
            <w:tcBorders>
              <w:top w:val="nil"/>
              <w:left w:val="nil"/>
              <w:right w:val="nil"/>
            </w:tcBorders>
            <w:vAlign w:val="center"/>
          </w:tcPr>
          <w:p w:rsidR="007C743A" w:rsidRPr="005A6536" w:rsidRDefault="007C743A" w:rsidP="005A6536">
            <w:pPr>
              <w:widowControl w:val="0"/>
              <w:suppressAutoHyphens/>
              <w:autoSpaceDE w:val="0"/>
              <w:autoSpaceDN w:val="0"/>
              <w:adjustRightInd w:val="0"/>
              <w:spacing w:after="0" w:line="240" w:lineRule="auto"/>
              <w:jc w:val="both"/>
              <w:rPr>
                <w:lang w:val="tr-TR" w:eastAsia="tr-TR"/>
              </w:rPr>
            </w:pPr>
            <w:r w:rsidRPr="005A6536">
              <w:rPr>
                <w:lang w:val="tr-TR" w:eastAsia="tr-TR"/>
              </w:rPr>
              <w:t>-.947</w:t>
            </w:r>
          </w:p>
        </w:tc>
        <w:tc>
          <w:tcPr>
            <w:tcW w:w="709" w:type="dxa"/>
            <w:tcBorders>
              <w:top w:val="nil"/>
              <w:left w:val="nil"/>
              <w:right w:val="nil"/>
            </w:tcBorders>
            <w:vAlign w:val="center"/>
          </w:tcPr>
          <w:p w:rsidR="007C743A" w:rsidRPr="005A6536" w:rsidRDefault="007C743A" w:rsidP="005A6536">
            <w:pPr>
              <w:widowControl w:val="0"/>
              <w:suppressAutoHyphens/>
              <w:autoSpaceDE w:val="0"/>
              <w:autoSpaceDN w:val="0"/>
              <w:adjustRightInd w:val="0"/>
              <w:spacing w:after="0" w:line="240" w:lineRule="auto"/>
              <w:jc w:val="both"/>
              <w:rPr>
                <w:lang w:val="tr-TR" w:eastAsia="tr-TR"/>
              </w:rPr>
            </w:pPr>
            <w:r w:rsidRPr="005A6536">
              <w:rPr>
                <w:lang w:val="tr-TR" w:eastAsia="tr-TR"/>
              </w:rPr>
              <w:t>.217</w:t>
            </w:r>
          </w:p>
        </w:tc>
        <w:tc>
          <w:tcPr>
            <w:tcW w:w="708" w:type="dxa"/>
            <w:tcBorders>
              <w:top w:val="nil"/>
              <w:left w:val="nil"/>
              <w:right w:val="nil"/>
            </w:tcBorders>
            <w:vAlign w:val="center"/>
          </w:tcPr>
          <w:p w:rsidR="007C743A" w:rsidRPr="005A6536" w:rsidRDefault="007C743A" w:rsidP="005A6536">
            <w:pPr>
              <w:widowControl w:val="0"/>
              <w:suppressAutoHyphens/>
              <w:autoSpaceDE w:val="0"/>
              <w:autoSpaceDN w:val="0"/>
              <w:adjustRightInd w:val="0"/>
              <w:spacing w:after="0" w:line="240" w:lineRule="auto"/>
              <w:jc w:val="both"/>
              <w:rPr>
                <w:lang w:val="tr-TR" w:eastAsia="tr-TR"/>
              </w:rPr>
            </w:pPr>
            <w:r w:rsidRPr="005A6536">
              <w:rPr>
                <w:lang w:val="tr-TR" w:eastAsia="tr-TR"/>
              </w:rPr>
              <w:t>-.182</w:t>
            </w:r>
          </w:p>
        </w:tc>
        <w:tc>
          <w:tcPr>
            <w:tcW w:w="993" w:type="dxa"/>
            <w:tcBorders>
              <w:top w:val="nil"/>
              <w:left w:val="nil"/>
              <w:right w:val="nil"/>
            </w:tcBorders>
            <w:vAlign w:val="center"/>
          </w:tcPr>
          <w:p w:rsidR="007C743A" w:rsidRPr="005A6536" w:rsidRDefault="007C743A" w:rsidP="005A6536">
            <w:pPr>
              <w:widowControl w:val="0"/>
              <w:suppressAutoHyphens/>
              <w:autoSpaceDE w:val="0"/>
              <w:autoSpaceDN w:val="0"/>
              <w:adjustRightInd w:val="0"/>
              <w:spacing w:after="0" w:line="240" w:lineRule="auto"/>
              <w:jc w:val="both"/>
              <w:rPr>
                <w:lang w:val="tr-TR" w:eastAsia="tr-TR"/>
              </w:rPr>
            </w:pPr>
            <w:r w:rsidRPr="005A6536">
              <w:rPr>
                <w:lang w:val="tr-TR" w:eastAsia="tr-TR"/>
              </w:rPr>
              <w:t>-4.374*</w:t>
            </w:r>
          </w:p>
        </w:tc>
        <w:tc>
          <w:tcPr>
            <w:tcW w:w="850" w:type="dxa"/>
            <w:vMerge/>
            <w:tcBorders>
              <w:top w:val="nil"/>
              <w:left w:val="nil"/>
              <w:right w:val="nil"/>
            </w:tcBorders>
            <w:vAlign w:val="center"/>
          </w:tcPr>
          <w:p w:rsidR="007C743A" w:rsidRPr="005A6536" w:rsidRDefault="007C743A" w:rsidP="005A6536">
            <w:pPr>
              <w:spacing w:after="0" w:line="240" w:lineRule="auto"/>
              <w:jc w:val="both"/>
              <w:rPr>
                <w:lang w:val="tr-TR" w:eastAsia="tr-TR"/>
              </w:rPr>
            </w:pPr>
          </w:p>
        </w:tc>
        <w:tc>
          <w:tcPr>
            <w:tcW w:w="851" w:type="dxa"/>
            <w:vMerge/>
            <w:tcBorders>
              <w:top w:val="nil"/>
              <w:left w:val="nil"/>
              <w:right w:val="nil"/>
            </w:tcBorders>
            <w:vAlign w:val="center"/>
          </w:tcPr>
          <w:p w:rsidR="007C743A" w:rsidRPr="005A6536" w:rsidRDefault="007C743A" w:rsidP="005A6536">
            <w:pPr>
              <w:spacing w:after="0" w:line="240" w:lineRule="auto"/>
              <w:jc w:val="both"/>
              <w:rPr>
                <w:lang w:val="tr-TR" w:eastAsia="tr-TR"/>
              </w:rPr>
            </w:pPr>
          </w:p>
        </w:tc>
        <w:tc>
          <w:tcPr>
            <w:tcW w:w="1134" w:type="dxa"/>
            <w:vMerge/>
            <w:tcBorders>
              <w:top w:val="nil"/>
              <w:left w:val="nil"/>
              <w:right w:val="nil"/>
            </w:tcBorders>
            <w:vAlign w:val="center"/>
          </w:tcPr>
          <w:p w:rsidR="007C743A" w:rsidRPr="005A6536" w:rsidRDefault="007C743A" w:rsidP="005A6536">
            <w:pPr>
              <w:spacing w:after="0" w:line="240" w:lineRule="auto"/>
              <w:jc w:val="both"/>
              <w:rPr>
                <w:lang w:val="tr-TR" w:eastAsia="tr-TR"/>
              </w:rPr>
            </w:pPr>
          </w:p>
        </w:tc>
      </w:tr>
    </w:tbl>
    <w:p w:rsidR="007C743A" w:rsidRPr="005A6536" w:rsidRDefault="007C743A" w:rsidP="005A6536">
      <w:pPr>
        <w:spacing w:after="0" w:line="240" w:lineRule="auto"/>
        <w:jc w:val="both"/>
        <w:rPr>
          <w:kern w:val="2"/>
          <w:lang w:val="tr-TR" w:eastAsia="tr-TR"/>
        </w:rPr>
      </w:pPr>
      <w:r w:rsidRPr="005A6536">
        <w:rPr>
          <w:kern w:val="2"/>
          <w:lang w:val="tr-TR" w:eastAsia="tr-TR"/>
        </w:rPr>
        <w:t>*p&lt;.01</w:t>
      </w:r>
    </w:p>
    <w:p w:rsidR="00800708" w:rsidRPr="005A6536" w:rsidRDefault="00800708" w:rsidP="005A6536">
      <w:pPr>
        <w:spacing w:after="0" w:line="240" w:lineRule="auto"/>
        <w:jc w:val="both"/>
        <w:rPr>
          <w:kern w:val="2"/>
          <w:lang w:val="tr-TR" w:eastAsia="tr-TR"/>
        </w:rPr>
      </w:pPr>
    </w:p>
    <w:p w:rsidR="00800708" w:rsidRPr="005A6536" w:rsidRDefault="00DF4007" w:rsidP="005A6536">
      <w:pPr>
        <w:spacing w:after="0" w:line="240" w:lineRule="auto"/>
        <w:jc w:val="both"/>
        <w:rPr>
          <w:kern w:val="2"/>
          <w:lang w:val="tr-TR" w:eastAsia="tr-TR"/>
        </w:rPr>
      </w:pPr>
      <w:r w:rsidRPr="005A6536">
        <w:rPr>
          <w:kern w:val="2"/>
          <w:lang w:val="tr-TR" w:eastAsia="tr-TR"/>
        </w:rPr>
        <w:t>Tabloda sütun çizgileri olmamalı, satırda ise yukarıda gösterildiği gibi üç çizgi olmalı, arada çizgi bulunmamalıdır.</w:t>
      </w:r>
    </w:p>
    <w:p w:rsidR="00800708" w:rsidRPr="005A6536" w:rsidRDefault="00800708" w:rsidP="005A6536">
      <w:pPr>
        <w:spacing w:after="0" w:line="240" w:lineRule="auto"/>
        <w:jc w:val="both"/>
        <w:rPr>
          <w:b/>
          <w:i/>
          <w:kern w:val="2"/>
          <w:lang w:val="tr-TR" w:eastAsia="tr-TR"/>
        </w:rPr>
      </w:pPr>
    </w:p>
    <w:p w:rsidR="00800708" w:rsidRPr="005A6536" w:rsidRDefault="00DB7CB1" w:rsidP="005A6536">
      <w:pPr>
        <w:spacing w:after="0" w:line="240" w:lineRule="auto"/>
        <w:jc w:val="both"/>
        <w:rPr>
          <w:noProof/>
          <w:lang w:val="tr-TR" w:eastAsia="tr-TR"/>
        </w:rPr>
      </w:pPr>
      <w:r w:rsidRPr="005A6536">
        <w:rPr>
          <w:noProof/>
          <w:lang w:val="tr-TR" w:eastAsia="tr-TR"/>
        </w:rPr>
        <mc:AlternateContent>
          <mc:Choice Requires="wps">
            <w:drawing>
              <wp:anchor distT="0" distB="0" distL="114300" distR="114300" simplePos="0" relativeHeight="251658752" behindDoc="0" locked="0" layoutInCell="1" allowOverlap="1">
                <wp:simplePos x="0" y="0"/>
                <wp:positionH relativeFrom="column">
                  <wp:posOffset>4896485</wp:posOffset>
                </wp:positionH>
                <wp:positionV relativeFrom="paragraph">
                  <wp:posOffset>1265555</wp:posOffset>
                </wp:positionV>
                <wp:extent cx="715645" cy="467360"/>
                <wp:effectExtent l="0" t="1270" r="254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645" cy="467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0708" w:rsidRPr="00B53ABB" w:rsidRDefault="00800708" w:rsidP="00800708">
                            <w:pPr>
                              <w:rPr>
                                <w:kern w:val="36"/>
                                <w:lang w:val="tr-TR"/>
                              </w:rPr>
                            </w:pPr>
                            <w:r w:rsidRPr="00B53ABB">
                              <w:rPr>
                                <w:kern w:val="36"/>
                                <w:lang w:val="tr-TR"/>
                              </w:rPr>
                              <w:t>Başlama Düzeyi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85.55pt;margin-top:99.65pt;width:56.35pt;height:36.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" filled="f" stroked="f">
                <v:textbox>
                  <w:txbxContent>
                    <w:p w:rsidR="00800708" w:rsidRPr="00B53ABB" w:rsidRDefault="00800708" w:rsidP="00800708">
                      <w:pPr>
                        <w:rPr>
                          <w:kern w:val="36"/>
                          <w:lang w:val="tr-TR"/>
                        </w:rPr>
                      </w:pPr>
                      <w:r w:rsidRPr="00B53ABB">
                        <w:rPr>
                          <w:kern w:val="36"/>
                          <w:lang w:val="tr-TR"/>
                        </w:rPr>
                        <w:t>Başlama Düzeyi</w:t>
                      </w:r>
                    </w:p>
                  </w:txbxContent>
                </v:textbox>
              </v:shape>
            </w:pict>
          </mc:Fallback>
        </mc:AlternateContent>
      </w:r>
      <w:r w:rsidRPr="005A6536">
        <w:rPr>
          <w:noProof/>
          <w:lang w:val="tr-TR" w:eastAsia="tr-TR"/>
        </w:rPr>
        <mc:AlternateContent>
          <mc:Choice Requires="wps">
            <w:drawing>
              <wp:anchor distT="0" distB="0" distL="114300" distR="114300" simplePos="0" relativeHeight="251657728" behindDoc="0" locked="0" layoutInCell="1" allowOverlap="1">
                <wp:simplePos x="0" y="0"/>
                <wp:positionH relativeFrom="column">
                  <wp:posOffset>4898390</wp:posOffset>
                </wp:positionH>
                <wp:positionV relativeFrom="paragraph">
                  <wp:posOffset>748030</wp:posOffset>
                </wp:positionV>
                <wp:extent cx="843915" cy="24955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3915" cy="249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0708" w:rsidRPr="00B53ABB" w:rsidRDefault="00800708" w:rsidP="00800708">
                            <w:pPr>
                              <w:rPr>
                                <w:kern w:val="36"/>
                                <w:lang w:val="tr-TR"/>
                              </w:rPr>
                            </w:pPr>
                            <w:r w:rsidRPr="00B53ABB">
                              <w:rPr>
                                <w:kern w:val="36"/>
                                <w:lang w:val="tr-TR"/>
                              </w:rPr>
                              <w:t>Uygulama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385.7pt;margin-top:58.9pt;width:66.45pt;height:19.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s74twIAAL8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" filled="f" stroked="f">
                <v:textbox>
                  <w:txbxContent>
                    <w:p w:rsidR="00800708" w:rsidRPr="00B53ABB" w:rsidRDefault="00800708" w:rsidP="00800708">
                      <w:pPr>
                        <w:rPr>
                          <w:kern w:val="36"/>
                          <w:lang w:val="tr-TR"/>
                        </w:rPr>
                      </w:pPr>
                      <w:r w:rsidRPr="00B53ABB">
                        <w:rPr>
                          <w:kern w:val="36"/>
                          <w:lang w:val="tr-TR"/>
                        </w:rPr>
                        <w:t>Uygulama</w:t>
                      </w:r>
                    </w:p>
                  </w:txbxContent>
                </v:textbox>
              </v:shape>
            </w:pict>
          </mc:Fallback>
        </mc:AlternateContent>
      </w:r>
      <w:r w:rsidRPr="005A6536">
        <w:rPr>
          <w:noProof/>
          <w:lang w:val="tr-TR" w:eastAsia="tr-TR"/>
        </w:rPr>
        <mc:AlternateContent>
          <mc:Choice Requires="wps">
            <w:drawing>
              <wp:anchor distT="0" distB="0" distL="114300" distR="114300" simplePos="0" relativeHeight="251656704" behindDoc="0" locked="0" layoutInCell="1" allowOverlap="1">
                <wp:simplePos x="0" y="0"/>
                <wp:positionH relativeFrom="column">
                  <wp:posOffset>4898390</wp:posOffset>
                </wp:positionH>
                <wp:positionV relativeFrom="paragraph">
                  <wp:posOffset>199390</wp:posOffset>
                </wp:positionV>
                <wp:extent cx="715645" cy="249555"/>
                <wp:effectExtent l="0" t="1905" r="63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645" cy="249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0708" w:rsidRPr="00B53ABB" w:rsidRDefault="00800708" w:rsidP="00800708">
                            <w:pPr>
                              <w:rPr>
                                <w:kern w:val="36"/>
                                <w:lang w:val="tr-TR"/>
                              </w:rPr>
                            </w:pPr>
                            <w:r w:rsidRPr="00B53ABB">
                              <w:rPr>
                                <w:kern w:val="36"/>
                                <w:lang w:val="tr-TR"/>
                              </w:rPr>
                              <w:t>Genel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left:0;text-align:left;margin-left:385.7pt;margin-top:15.7pt;width:56.35pt;height:19.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P4ktgIAAL8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" filled="f" stroked="f">
                <v:textbox>
                  <w:txbxContent>
                    <w:p w:rsidR="00800708" w:rsidRPr="00B53ABB" w:rsidRDefault="00800708" w:rsidP="00800708">
                      <w:pPr>
                        <w:rPr>
                          <w:kern w:val="36"/>
                          <w:lang w:val="tr-TR"/>
                        </w:rPr>
                      </w:pPr>
                      <w:r w:rsidRPr="00B53ABB">
                        <w:rPr>
                          <w:kern w:val="36"/>
                          <w:lang w:val="tr-TR"/>
                        </w:rPr>
                        <w:t>Genel</w:t>
                      </w:r>
                    </w:p>
                  </w:txbxContent>
                </v:textbox>
              </v:shape>
            </w:pict>
          </mc:Fallback>
        </mc:AlternateContent>
      </w:r>
      <w:r w:rsidRPr="005A6536">
        <w:rPr>
          <w:noProof/>
          <w:lang w:val="tr-TR" w:eastAsia="tr-TR"/>
        </w:rPr>
        <w:drawing>
          <wp:inline distT="0" distB="0" distL="0" distR="0">
            <wp:extent cx="5238750" cy="1943100"/>
            <wp:effectExtent l="0" t="0" r="0" b="0"/>
            <wp:docPr id="1" name="Grafik 2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274"/>
                    <pic:cNvPicPr>
                      <a:picLocks noChangeArrowheads="1"/>
                    </pic:cNvPicPr>
                  </pic:nvPicPr>
                  <pic:blipFill>
                    <a:blip r:embed="rId8">
                      <a:extLst>
                        <a:ext uri="{28A0092B-C50C-407E-A947-70E740481C1C}">
                          <a14:useLocalDpi xmlns:a14="http://schemas.microsoft.com/office/drawing/2010/main" val="0"/>
                        </a:ext>
                      </a:extLst>
                    </a:blip>
                    <a:srcRect l="-1392" t="-6908" r="-2417" b="-5098"/>
                    <a:stretch>
                      <a:fillRect/>
                    </a:stretch>
                  </pic:blipFill>
                  <pic:spPr bwMode="auto">
                    <a:xfrm>
                      <a:off x="0" y="0"/>
                      <a:ext cx="5238750" cy="1943100"/>
                    </a:xfrm>
                    <a:prstGeom prst="rect">
                      <a:avLst/>
                    </a:prstGeom>
                    <a:noFill/>
                    <a:ln>
                      <a:noFill/>
                    </a:ln>
                  </pic:spPr>
                </pic:pic>
              </a:graphicData>
            </a:graphic>
          </wp:inline>
        </w:drawing>
      </w:r>
    </w:p>
    <w:p w:rsidR="00A412C1" w:rsidRPr="005A6536" w:rsidRDefault="00800708" w:rsidP="005A6536">
      <w:pPr>
        <w:spacing w:after="0" w:line="240" w:lineRule="auto"/>
        <w:jc w:val="both"/>
        <w:rPr>
          <w:lang w:val="tr-TR"/>
        </w:rPr>
      </w:pPr>
      <w:r w:rsidRPr="005A6536">
        <w:rPr>
          <w:b/>
          <w:lang w:val="tr-TR"/>
        </w:rPr>
        <w:t xml:space="preserve">Grafik </w:t>
      </w:r>
      <w:r w:rsidR="00DB28AE" w:rsidRPr="005A6536">
        <w:rPr>
          <w:b/>
          <w:lang w:val="tr-TR"/>
        </w:rPr>
        <w:t>1</w:t>
      </w:r>
      <w:r w:rsidR="00DF4007" w:rsidRPr="005A6536">
        <w:rPr>
          <w:b/>
          <w:lang w:val="tr-TR"/>
        </w:rPr>
        <w:t>.</w:t>
      </w:r>
      <w:r w:rsidRPr="005A6536">
        <w:rPr>
          <w:lang w:val="tr-TR"/>
        </w:rPr>
        <w:t xml:space="preserve"> Türkçe Dil, Okuma Yazmaya Hazırlık ve Kurallı Oyun Etkinliklerinde Elde Edilen Ortalama Etkinlikle İlgilenme Düzeyine İlişkin Sosyal Karşılaştırma Sonuçları</w:t>
      </w:r>
    </w:p>
    <w:p w:rsidR="00A412C1" w:rsidRPr="005A6536" w:rsidRDefault="00A412C1" w:rsidP="005A6536">
      <w:pPr>
        <w:spacing w:after="0" w:line="240" w:lineRule="auto"/>
        <w:jc w:val="both"/>
        <w:rPr>
          <w:lang w:val="tr-TR"/>
        </w:rPr>
      </w:pPr>
    </w:p>
    <w:p w:rsidR="007C743A" w:rsidRPr="005A6536" w:rsidRDefault="007C743A" w:rsidP="005A6536">
      <w:pPr>
        <w:spacing w:after="0" w:line="240" w:lineRule="auto"/>
        <w:jc w:val="both"/>
        <w:rPr>
          <w:rStyle w:val="apple-style-span"/>
          <w:color w:val="111111"/>
          <w:shd w:val="clear" w:color="auto" w:fill="FFFFFF"/>
          <w:lang w:val="tr-TR"/>
        </w:rPr>
      </w:pPr>
    </w:p>
    <w:p w:rsidR="00521DD4" w:rsidRDefault="00521DD4" w:rsidP="005A6536">
      <w:pPr>
        <w:spacing w:after="0" w:line="240" w:lineRule="auto"/>
        <w:jc w:val="both"/>
        <w:rPr>
          <w:rStyle w:val="apple-style-span"/>
          <w:b/>
          <w:color w:val="111111"/>
          <w:shd w:val="clear" w:color="auto" w:fill="FFFFFF"/>
          <w:lang w:val="tr-TR"/>
        </w:rPr>
      </w:pPr>
    </w:p>
    <w:p w:rsidR="00521DD4" w:rsidRDefault="00521DD4" w:rsidP="005A6536">
      <w:pPr>
        <w:spacing w:after="0" w:line="240" w:lineRule="auto"/>
        <w:jc w:val="both"/>
        <w:rPr>
          <w:rStyle w:val="apple-style-span"/>
          <w:b/>
          <w:color w:val="111111"/>
          <w:shd w:val="clear" w:color="auto" w:fill="FFFFFF"/>
          <w:lang w:val="tr-TR"/>
        </w:rPr>
      </w:pPr>
    </w:p>
    <w:p w:rsidR="00521DD4" w:rsidRDefault="00521DD4" w:rsidP="005A6536">
      <w:pPr>
        <w:spacing w:after="0" w:line="240" w:lineRule="auto"/>
        <w:jc w:val="both"/>
        <w:rPr>
          <w:rStyle w:val="apple-style-span"/>
          <w:b/>
          <w:color w:val="111111"/>
          <w:shd w:val="clear" w:color="auto" w:fill="FFFFFF"/>
          <w:lang w:val="tr-TR"/>
        </w:rPr>
      </w:pPr>
    </w:p>
    <w:p w:rsidR="00521DD4" w:rsidRDefault="00521DD4" w:rsidP="005A6536">
      <w:pPr>
        <w:spacing w:after="0" w:line="240" w:lineRule="auto"/>
        <w:jc w:val="both"/>
        <w:rPr>
          <w:rStyle w:val="apple-style-span"/>
          <w:b/>
          <w:color w:val="111111"/>
          <w:shd w:val="clear" w:color="auto" w:fill="FFFFFF"/>
          <w:lang w:val="tr-TR"/>
        </w:rPr>
      </w:pPr>
    </w:p>
    <w:p w:rsidR="00521DD4" w:rsidRDefault="00521DD4" w:rsidP="005A6536">
      <w:pPr>
        <w:spacing w:after="0" w:line="240" w:lineRule="auto"/>
        <w:jc w:val="both"/>
        <w:rPr>
          <w:rStyle w:val="apple-style-span"/>
          <w:b/>
          <w:color w:val="111111"/>
          <w:shd w:val="clear" w:color="auto" w:fill="FFFFFF"/>
          <w:lang w:val="tr-TR"/>
        </w:rPr>
      </w:pPr>
    </w:p>
    <w:p w:rsidR="00521DD4" w:rsidRDefault="00521DD4" w:rsidP="005A6536">
      <w:pPr>
        <w:spacing w:after="0" w:line="240" w:lineRule="auto"/>
        <w:jc w:val="both"/>
        <w:rPr>
          <w:rStyle w:val="apple-style-span"/>
          <w:b/>
          <w:color w:val="111111"/>
          <w:shd w:val="clear" w:color="auto" w:fill="FFFFFF"/>
          <w:lang w:val="tr-TR"/>
        </w:rPr>
      </w:pPr>
    </w:p>
    <w:p w:rsidR="005A6536" w:rsidRDefault="00DB28AE" w:rsidP="005A6536">
      <w:pPr>
        <w:spacing w:after="0" w:line="240" w:lineRule="auto"/>
        <w:jc w:val="both"/>
        <w:rPr>
          <w:rStyle w:val="apple-style-span"/>
          <w:b/>
          <w:color w:val="111111"/>
          <w:shd w:val="clear" w:color="auto" w:fill="FFFFFF"/>
          <w:lang w:val="tr-TR"/>
        </w:rPr>
      </w:pPr>
      <w:r w:rsidRPr="005A6536">
        <w:rPr>
          <w:rStyle w:val="apple-style-span"/>
          <w:b/>
          <w:color w:val="111111"/>
          <w:shd w:val="clear" w:color="auto" w:fill="FFFFFF"/>
          <w:lang w:val="tr-TR"/>
        </w:rPr>
        <w:lastRenderedPageBreak/>
        <w:t>TARTIŞMA / SONUÇ ve ÖNERİLER</w:t>
      </w:r>
      <w:r w:rsidR="00810731" w:rsidRPr="005A6536">
        <w:rPr>
          <w:rStyle w:val="apple-style-span"/>
          <w:b/>
          <w:color w:val="111111"/>
          <w:shd w:val="clear" w:color="auto" w:fill="FFFFFF"/>
          <w:lang w:val="tr-TR"/>
        </w:rPr>
        <w:t xml:space="preserve"> </w:t>
      </w:r>
    </w:p>
    <w:p w:rsidR="005A6536" w:rsidRDefault="005A6536" w:rsidP="005A6536">
      <w:pPr>
        <w:spacing w:after="0" w:line="240" w:lineRule="auto"/>
        <w:jc w:val="both"/>
        <w:rPr>
          <w:rStyle w:val="apple-style-span"/>
          <w:b/>
          <w:color w:val="111111"/>
          <w:shd w:val="clear" w:color="auto" w:fill="FFFFFF"/>
          <w:lang w:val="tr-TR"/>
        </w:rPr>
      </w:pPr>
    </w:p>
    <w:p w:rsidR="005A6536" w:rsidRDefault="005A6536" w:rsidP="005A6536">
      <w:pPr>
        <w:spacing w:after="0" w:line="240" w:lineRule="auto"/>
        <w:jc w:val="both"/>
        <w:rPr>
          <w:rStyle w:val="apple-style-span"/>
          <w:color w:val="111111"/>
          <w:shd w:val="clear" w:color="auto" w:fill="FFFFFF"/>
          <w:lang w:val="tr-TR"/>
        </w:rPr>
      </w:pPr>
      <w:r w:rsidRPr="005A6536">
        <w:rPr>
          <w:rStyle w:val="apple-style-span"/>
          <w:color w:val="111111"/>
          <w:shd w:val="clear" w:color="auto" w:fill="FFFFFF"/>
          <w:lang w:val="tr-TR"/>
        </w:rPr>
        <w:t>Başlık kalın, 11 punto, büyük harflerle ve metin kısmı da 11 punto Times New Roman yazı stilinde Microsoft Word formatında yazılmalıdır.</w:t>
      </w:r>
    </w:p>
    <w:p w:rsidR="005A6536" w:rsidRDefault="005A6536" w:rsidP="005A6536">
      <w:pPr>
        <w:spacing w:after="0" w:line="240" w:lineRule="auto"/>
        <w:jc w:val="both"/>
        <w:rPr>
          <w:rStyle w:val="apple-style-span"/>
          <w:color w:val="111111"/>
          <w:shd w:val="clear" w:color="auto" w:fill="FFFFFF"/>
          <w:lang w:val="tr-TR"/>
        </w:rPr>
      </w:pPr>
    </w:p>
    <w:p w:rsidR="005A6536" w:rsidRDefault="005A6536" w:rsidP="005A6536">
      <w:pPr>
        <w:spacing w:after="0" w:line="240" w:lineRule="auto"/>
        <w:jc w:val="both"/>
        <w:rPr>
          <w:rStyle w:val="apple-style-span"/>
          <w:color w:val="111111"/>
          <w:shd w:val="clear" w:color="auto" w:fill="FFFFFF"/>
          <w:lang w:val="tr-TR"/>
        </w:rPr>
      </w:pPr>
    </w:p>
    <w:p w:rsidR="005A6536" w:rsidRPr="005A6536" w:rsidRDefault="005A6536" w:rsidP="005A6536">
      <w:pPr>
        <w:spacing w:after="0" w:line="240" w:lineRule="auto"/>
        <w:jc w:val="both"/>
        <w:rPr>
          <w:color w:val="111111"/>
          <w:shd w:val="clear" w:color="auto" w:fill="FFFFFF"/>
          <w:lang w:val="tr-TR"/>
        </w:rPr>
      </w:pPr>
      <w:r>
        <w:rPr>
          <w:b/>
          <w:bCs/>
          <w:color w:val="000000"/>
        </w:rPr>
        <w:t>MAKALE İÇİ REFERANS GÖSTERİMİ</w:t>
      </w:r>
    </w:p>
    <w:p w:rsidR="005A6536" w:rsidRDefault="005A6536" w:rsidP="005A6536">
      <w:pPr>
        <w:numPr>
          <w:ilvl w:val="0"/>
          <w:numId w:val="23"/>
        </w:numPr>
        <w:shd w:val="clear" w:color="auto" w:fill="FFFFFF"/>
        <w:spacing w:before="100" w:beforeAutospacing="1" w:after="100" w:afterAutospacing="1"/>
        <w:jc w:val="both"/>
        <w:rPr>
          <w:color w:val="000000"/>
        </w:rPr>
      </w:pPr>
      <w:r w:rsidRPr="005A6536">
        <w:rPr>
          <w:color w:val="000000"/>
        </w:rPr>
        <w:t>Makale içinde referans gösterimi APA (en son sürüm) kurallarına uygun olacak şekilde düzenlenmelidir.</w:t>
      </w:r>
    </w:p>
    <w:p w:rsidR="005A6536" w:rsidRPr="005A6536" w:rsidRDefault="00521DD4" w:rsidP="005A6536">
      <w:pPr>
        <w:shd w:val="clear" w:color="auto" w:fill="FFFFFF"/>
        <w:spacing w:before="100" w:beforeAutospacing="1" w:after="100" w:afterAutospacing="1"/>
        <w:ind w:left="360"/>
        <w:jc w:val="both"/>
        <w:rPr>
          <w:color w:val="000000"/>
        </w:rPr>
      </w:pPr>
      <w:r>
        <w:rPr>
          <w:color w:val="000000"/>
        </w:rPr>
        <w:t xml:space="preserve">       </w:t>
      </w:r>
      <w:r w:rsidR="005A6536" w:rsidRPr="005A6536">
        <w:rPr>
          <w:color w:val="000000"/>
        </w:rPr>
        <w:t xml:space="preserve">APA referans kuralları için bakınız: </w:t>
      </w:r>
      <w:hyperlink r:id="rId9" w:tgtFrame="_blank" w:history="1">
        <w:r w:rsidR="005A6536" w:rsidRPr="005A6536">
          <w:rPr>
            <w:color w:val="0000FF"/>
            <w:u w:val="single"/>
          </w:rPr>
          <w:t>https://www.citefast.com/styleguide.php?style=APA&amp;sec=form</w:t>
        </w:r>
      </w:hyperlink>
    </w:p>
    <w:p w:rsidR="005A6536" w:rsidRPr="005A6536" w:rsidRDefault="005A6536" w:rsidP="005A6536">
      <w:pPr>
        <w:numPr>
          <w:ilvl w:val="0"/>
          <w:numId w:val="23"/>
        </w:numPr>
        <w:shd w:val="clear" w:color="auto" w:fill="FFFFFF"/>
        <w:spacing w:before="100" w:beforeAutospacing="1" w:after="100" w:afterAutospacing="1"/>
        <w:jc w:val="both"/>
        <w:rPr>
          <w:color w:val="000000"/>
        </w:rPr>
      </w:pPr>
      <w:r w:rsidRPr="005A6536">
        <w:rPr>
          <w:color w:val="000000"/>
        </w:rPr>
        <w:t>Tek yazarlı kaynaklara referans: (Atılgan, 2015: 28) , (Atılgan, 2015: 28-32)</w:t>
      </w:r>
    </w:p>
    <w:p w:rsidR="005A6536" w:rsidRPr="005A6536" w:rsidRDefault="005A6536" w:rsidP="005A6536">
      <w:pPr>
        <w:numPr>
          <w:ilvl w:val="0"/>
          <w:numId w:val="23"/>
        </w:numPr>
        <w:shd w:val="clear" w:color="auto" w:fill="FFFFFF"/>
        <w:spacing w:before="100" w:beforeAutospacing="1" w:after="100" w:afterAutospacing="1"/>
        <w:jc w:val="both"/>
        <w:rPr>
          <w:color w:val="000000"/>
        </w:rPr>
      </w:pPr>
      <w:r w:rsidRPr="005A6536">
        <w:rPr>
          <w:color w:val="000000"/>
        </w:rPr>
        <w:t>İki yazarlı kaynaklara referans: (Atılgan &amp; Demir, 2015: 28), (Atılgan &amp; Demir, 2015: 28-32)</w:t>
      </w:r>
    </w:p>
    <w:p w:rsidR="005A6536" w:rsidRPr="005A6536" w:rsidRDefault="005A6536" w:rsidP="005A6536">
      <w:pPr>
        <w:numPr>
          <w:ilvl w:val="0"/>
          <w:numId w:val="23"/>
        </w:numPr>
        <w:shd w:val="clear" w:color="auto" w:fill="FFFFFF"/>
        <w:spacing w:before="100" w:beforeAutospacing="1" w:after="100" w:afterAutospacing="1"/>
        <w:jc w:val="both"/>
        <w:rPr>
          <w:color w:val="000000"/>
        </w:rPr>
      </w:pPr>
      <w:r w:rsidRPr="005A6536">
        <w:rPr>
          <w:color w:val="000000"/>
        </w:rPr>
        <w:t>Beş yazarlı kaynaklara ilk kez referans yapıldığında: (Atılgan, Demir, Çelik, Savaş &amp; Yıldırım, 2015: 28)</w:t>
      </w:r>
    </w:p>
    <w:p w:rsidR="005A6536" w:rsidRPr="005A6536" w:rsidRDefault="005A6536" w:rsidP="005A6536">
      <w:pPr>
        <w:numPr>
          <w:ilvl w:val="0"/>
          <w:numId w:val="23"/>
        </w:numPr>
        <w:shd w:val="clear" w:color="auto" w:fill="FFFFFF"/>
        <w:spacing w:before="100" w:beforeAutospacing="1" w:after="100" w:afterAutospacing="1"/>
        <w:jc w:val="both"/>
        <w:rPr>
          <w:color w:val="000000"/>
        </w:rPr>
      </w:pPr>
      <w:r w:rsidRPr="005A6536">
        <w:rPr>
          <w:color w:val="000000"/>
        </w:rPr>
        <w:t>Beş yazarlı kaynaklara ikinci kez veya daha fazla kez referans yapıldığında: (Atılgan vd., 2015: 28)</w:t>
      </w:r>
    </w:p>
    <w:p w:rsidR="005A6536" w:rsidRPr="005A6536" w:rsidRDefault="005A6536" w:rsidP="005A6536">
      <w:pPr>
        <w:numPr>
          <w:ilvl w:val="0"/>
          <w:numId w:val="23"/>
        </w:numPr>
        <w:shd w:val="clear" w:color="auto" w:fill="FFFFFF"/>
        <w:spacing w:before="100" w:beforeAutospacing="1" w:after="100" w:afterAutospacing="1"/>
        <w:jc w:val="both"/>
        <w:rPr>
          <w:color w:val="000000"/>
        </w:rPr>
      </w:pPr>
      <w:r w:rsidRPr="005A6536">
        <w:rPr>
          <w:color w:val="000000"/>
        </w:rPr>
        <w:t>Beşten fazla yazarlı  kaynaklara ilk kez referans yapıldığında: ( Atılgan, Demir, Çelik, Savaş, Yıldırım….Işık, 2015: 28)</w:t>
      </w:r>
    </w:p>
    <w:p w:rsidR="005A6536" w:rsidRPr="005A6536" w:rsidRDefault="005A6536" w:rsidP="005A6536">
      <w:pPr>
        <w:numPr>
          <w:ilvl w:val="0"/>
          <w:numId w:val="23"/>
        </w:numPr>
        <w:shd w:val="clear" w:color="auto" w:fill="FFFFFF"/>
        <w:spacing w:before="100" w:beforeAutospacing="1" w:after="100" w:afterAutospacing="1"/>
        <w:jc w:val="both"/>
        <w:rPr>
          <w:color w:val="000000"/>
        </w:rPr>
      </w:pPr>
      <w:r w:rsidRPr="005A6536">
        <w:rPr>
          <w:color w:val="000000"/>
        </w:rPr>
        <w:t>Beşten fazla yazarlı  kaynaklara ikinci kez veya daha fazla kez referans yapıldığında: (Atılgan vd., 2015: 28)</w:t>
      </w:r>
    </w:p>
    <w:p w:rsidR="005A6536" w:rsidRPr="005A6536" w:rsidRDefault="005A6536" w:rsidP="005A6536">
      <w:pPr>
        <w:numPr>
          <w:ilvl w:val="0"/>
          <w:numId w:val="23"/>
        </w:numPr>
        <w:shd w:val="clear" w:color="auto" w:fill="FFFFFF"/>
        <w:spacing w:before="100" w:beforeAutospacing="1" w:after="100" w:afterAutospacing="1"/>
        <w:jc w:val="both"/>
        <w:rPr>
          <w:color w:val="000000"/>
        </w:rPr>
      </w:pPr>
      <w:r w:rsidRPr="005A6536">
        <w:rPr>
          <w:color w:val="000000"/>
        </w:rPr>
        <w:t>İnternetten referans yapıldığında: (Mills, 2012)</w:t>
      </w:r>
    </w:p>
    <w:p w:rsidR="005A6536" w:rsidRPr="005A6536" w:rsidRDefault="005A6536" w:rsidP="00521DD4">
      <w:pPr>
        <w:shd w:val="clear" w:color="auto" w:fill="FFFFFF"/>
        <w:spacing w:before="100" w:beforeAutospacing="1" w:after="100" w:afterAutospacing="1" w:line="240" w:lineRule="auto"/>
        <w:ind w:left="360"/>
        <w:jc w:val="both"/>
        <w:rPr>
          <w:color w:val="000000"/>
        </w:rPr>
      </w:pPr>
      <w:r w:rsidRPr="005A6536">
        <w:rPr>
          <w:b/>
          <w:bCs/>
          <w:color w:val="000000"/>
        </w:rPr>
        <w:t>K</w:t>
      </w:r>
      <w:r w:rsidR="00521DD4">
        <w:rPr>
          <w:b/>
          <w:bCs/>
          <w:color w:val="000000"/>
        </w:rPr>
        <w:t>AYNAKÇA</w:t>
      </w:r>
    </w:p>
    <w:p w:rsidR="005A6536" w:rsidRPr="005A6536" w:rsidRDefault="005A6536" w:rsidP="005A6536">
      <w:pPr>
        <w:shd w:val="clear" w:color="auto" w:fill="FFFFFF"/>
        <w:spacing w:before="100" w:beforeAutospacing="1" w:after="100" w:afterAutospacing="1"/>
        <w:jc w:val="both"/>
        <w:rPr>
          <w:color w:val="000000"/>
        </w:rPr>
      </w:pPr>
      <w:r w:rsidRPr="005A6536">
        <w:rPr>
          <w:color w:val="000000"/>
        </w:rPr>
        <w:t xml:space="preserve">Makalede yararlanılan kaynaklar APA (en son sürüm) kurallarına uygun olacak şekilde düzenlenmelidir. APA kaynak gösterimi için bakınız: </w:t>
      </w:r>
      <w:hyperlink r:id="rId10" w:tgtFrame="_blank" w:history="1">
        <w:r w:rsidRPr="005A6536">
          <w:rPr>
            <w:color w:val="0000FF"/>
            <w:u w:val="single"/>
          </w:rPr>
          <w:t>https://www.citefast.com/styleguide.php?style=APA&amp;sec=form</w:t>
        </w:r>
      </w:hyperlink>
    </w:p>
    <w:p w:rsidR="005A6536" w:rsidRPr="005A6536" w:rsidRDefault="005A6536" w:rsidP="005A6536">
      <w:pPr>
        <w:shd w:val="clear" w:color="auto" w:fill="FFFFFF"/>
        <w:spacing w:before="100" w:beforeAutospacing="1" w:after="100" w:afterAutospacing="1"/>
        <w:jc w:val="both"/>
        <w:rPr>
          <w:color w:val="000000"/>
        </w:rPr>
      </w:pPr>
      <w:r w:rsidRPr="005A6536">
        <w:rPr>
          <w:color w:val="000000"/>
        </w:rPr>
        <w:t xml:space="preserve">Kaynakça başlığı 11 punto, kalın; kaynaklar ise aşağıda gösterilen biçimde alfabetik, numarasız yazılmalıdır. Ayrıca eser ismi(referans alınan kaynak) </w:t>
      </w:r>
      <w:r w:rsidRPr="005A6536">
        <w:rPr>
          <w:i/>
          <w:iCs/>
          <w:color w:val="000000"/>
        </w:rPr>
        <w:t>italik</w:t>
      </w:r>
      <w:r w:rsidRPr="005A6536">
        <w:rPr>
          <w:color w:val="000000"/>
        </w:rPr>
        <w:t xml:space="preserve"> olmalıdır.</w:t>
      </w:r>
    </w:p>
    <w:p w:rsidR="005A6536" w:rsidRPr="005A6536" w:rsidRDefault="005A6536" w:rsidP="005A6536">
      <w:pPr>
        <w:numPr>
          <w:ilvl w:val="0"/>
          <w:numId w:val="21"/>
        </w:numPr>
        <w:shd w:val="clear" w:color="auto" w:fill="FFFFFF"/>
        <w:spacing w:before="100" w:beforeAutospacing="1" w:after="100" w:afterAutospacing="1"/>
        <w:jc w:val="both"/>
        <w:rPr>
          <w:color w:val="000000"/>
        </w:rPr>
      </w:pPr>
      <w:r w:rsidRPr="005A6536">
        <w:rPr>
          <w:b/>
          <w:bCs/>
          <w:color w:val="000000"/>
        </w:rPr>
        <w:t>Tek yazarlı kitap</w:t>
      </w:r>
    </w:p>
    <w:p w:rsidR="005A6536" w:rsidRPr="005A6536" w:rsidRDefault="005A6536" w:rsidP="005A6536">
      <w:pPr>
        <w:shd w:val="clear" w:color="auto" w:fill="FFFFFF"/>
        <w:spacing w:before="100" w:beforeAutospacing="1" w:after="100" w:afterAutospacing="1"/>
        <w:jc w:val="both"/>
        <w:rPr>
          <w:color w:val="000000"/>
        </w:rPr>
      </w:pPr>
      <w:r w:rsidRPr="005A6536">
        <w:rPr>
          <w:color w:val="000000"/>
        </w:rPr>
        <w:t xml:space="preserve">Tuncer, D. (1992). </w:t>
      </w:r>
      <w:r w:rsidRPr="005A6536">
        <w:rPr>
          <w:i/>
          <w:iCs/>
          <w:color w:val="000000"/>
        </w:rPr>
        <w:t>Dağıtım Kanalları Sistemi</w:t>
      </w:r>
      <w:r w:rsidRPr="005A6536">
        <w:rPr>
          <w:color w:val="000000"/>
        </w:rPr>
        <w:t>. Ankara: Gazi Yayınları.</w:t>
      </w:r>
    </w:p>
    <w:p w:rsidR="005A6536" w:rsidRPr="005A6536" w:rsidRDefault="005A6536" w:rsidP="005A6536">
      <w:pPr>
        <w:numPr>
          <w:ilvl w:val="0"/>
          <w:numId w:val="21"/>
        </w:numPr>
        <w:shd w:val="clear" w:color="auto" w:fill="FFFFFF"/>
        <w:spacing w:before="100" w:beforeAutospacing="1" w:after="100" w:afterAutospacing="1"/>
        <w:jc w:val="both"/>
        <w:rPr>
          <w:color w:val="000000"/>
        </w:rPr>
      </w:pPr>
      <w:r w:rsidRPr="005A6536">
        <w:rPr>
          <w:b/>
          <w:bCs/>
          <w:color w:val="000000"/>
        </w:rPr>
        <w:t>İki yazarlı kitap</w:t>
      </w:r>
    </w:p>
    <w:p w:rsidR="005A6536" w:rsidRPr="005A6536" w:rsidRDefault="005A6536" w:rsidP="005A6536">
      <w:pPr>
        <w:shd w:val="clear" w:color="auto" w:fill="FFFFFF"/>
        <w:spacing w:before="100" w:beforeAutospacing="1" w:after="100" w:afterAutospacing="1"/>
        <w:jc w:val="both"/>
        <w:rPr>
          <w:color w:val="000000"/>
        </w:rPr>
      </w:pPr>
      <w:r w:rsidRPr="005A6536">
        <w:rPr>
          <w:color w:val="000000"/>
        </w:rPr>
        <w:t xml:space="preserve">Turgut, M. F. &amp; Y. Baykul. (1992). </w:t>
      </w:r>
      <w:r w:rsidRPr="005A6536">
        <w:rPr>
          <w:i/>
          <w:iCs/>
          <w:color w:val="000000"/>
        </w:rPr>
        <w:t>Ölçekleme Teknikleri</w:t>
      </w:r>
      <w:r w:rsidRPr="005A6536">
        <w:rPr>
          <w:color w:val="000000"/>
        </w:rPr>
        <w:t>. Ankara: ÖSYM Yayınları.</w:t>
      </w:r>
    </w:p>
    <w:p w:rsidR="005A6536" w:rsidRPr="005A6536" w:rsidRDefault="005A6536" w:rsidP="005A6536">
      <w:pPr>
        <w:numPr>
          <w:ilvl w:val="0"/>
          <w:numId w:val="21"/>
        </w:numPr>
        <w:shd w:val="clear" w:color="auto" w:fill="FFFFFF"/>
        <w:spacing w:before="100" w:beforeAutospacing="1" w:after="100" w:afterAutospacing="1"/>
        <w:jc w:val="both"/>
        <w:rPr>
          <w:color w:val="000000"/>
        </w:rPr>
      </w:pPr>
      <w:r w:rsidRPr="005A6536">
        <w:rPr>
          <w:b/>
          <w:bCs/>
          <w:color w:val="000000"/>
        </w:rPr>
        <w:t>Editörlü kitap</w:t>
      </w:r>
    </w:p>
    <w:p w:rsidR="005A6536" w:rsidRPr="005A6536" w:rsidRDefault="005A6536" w:rsidP="005A6536">
      <w:pPr>
        <w:shd w:val="clear" w:color="auto" w:fill="FFFFFF"/>
        <w:spacing w:before="100" w:beforeAutospacing="1" w:after="100" w:afterAutospacing="1"/>
        <w:jc w:val="both"/>
        <w:rPr>
          <w:color w:val="000000"/>
        </w:rPr>
      </w:pPr>
      <w:r w:rsidRPr="005A6536">
        <w:rPr>
          <w:color w:val="000000"/>
        </w:rPr>
        <w:t xml:space="preserve">Theberge, J. (Ed.). (1968). </w:t>
      </w:r>
      <w:r w:rsidRPr="005A6536">
        <w:rPr>
          <w:i/>
          <w:iCs/>
          <w:color w:val="000000"/>
        </w:rPr>
        <w:t>Economics of Trade and Development</w:t>
      </w:r>
      <w:r w:rsidRPr="005A6536">
        <w:rPr>
          <w:color w:val="000000"/>
        </w:rPr>
        <w:t>. New York: John Wiley.</w:t>
      </w:r>
    </w:p>
    <w:p w:rsidR="005A6536" w:rsidRPr="005A6536" w:rsidRDefault="005A6536" w:rsidP="005A6536">
      <w:pPr>
        <w:numPr>
          <w:ilvl w:val="0"/>
          <w:numId w:val="21"/>
        </w:numPr>
        <w:shd w:val="clear" w:color="auto" w:fill="FFFFFF"/>
        <w:spacing w:before="100" w:beforeAutospacing="1" w:after="100" w:afterAutospacing="1"/>
        <w:jc w:val="both"/>
        <w:rPr>
          <w:color w:val="000000"/>
        </w:rPr>
      </w:pPr>
      <w:r w:rsidRPr="005A6536">
        <w:rPr>
          <w:b/>
          <w:bCs/>
          <w:color w:val="000000"/>
        </w:rPr>
        <w:t>Çeviri kitap</w:t>
      </w:r>
    </w:p>
    <w:p w:rsidR="005A6536" w:rsidRPr="005A6536" w:rsidRDefault="005A6536" w:rsidP="005A6536">
      <w:pPr>
        <w:shd w:val="clear" w:color="auto" w:fill="FFFFFF"/>
        <w:spacing w:before="100" w:beforeAutospacing="1" w:after="100" w:afterAutospacing="1"/>
        <w:jc w:val="both"/>
        <w:rPr>
          <w:color w:val="000000"/>
        </w:rPr>
      </w:pPr>
      <w:r w:rsidRPr="005A6536">
        <w:rPr>
          <w:color w:val="000000"/>
        </w:rPr>
        <w:lastRenderedPageBreak/>
        <w:t xml:space="preserve">Morgan, L.H. (2015). </w:t>
      </w:r>
      <w:r w:rsidRPr="005A6536">
        <w:rPr>
          <w:i/>
          <w:iCs/>
          <w:color w:val="000000"/>
        </w:rPr>
        <w:t xml:space="preserve">Eski Toplum. </w:t>
      </w:r>
      <w:r w:rsidRPr="005A6536">
        <w:rPr>
          <w:color w:val="000000"/>
        </w:rPr>
        <w:t>(Oskay,Ü. Çev.), İstanbul: İnklap Yayınevi.</w:t>
      </w:r>
    </w:p>
    <w:p w:rsidR="005A6536" w:rsidRPr="005A6536" w:rsidRDefault="005A6536" w:rsidP="005A6536">
      <w:pPr>
        <w:numPr>
          <w:ilvl w:val="0"/>
          <w:numId w:val="21"/>
        </w:numPr>
        <w:shd w:val="clear" w:color="auto" w:fill="FFFFFF"/>
        <w:spacing w:before="100" w:beforeAutospacing="1" w:after="100" w:afterAutospacing="1"/>
        <w:jc w:val="both"/>
        <w:rPr>
          <w:color w:val="000000"/>
        </w:rPr>
      </w:pPr>
      <w:r w:rsidRPr="005A6536">
        <w:rPr>
          <w:b/>
          <w:bCs/>
          <w:color w:val="000000"/>
        </w:rPr>
        <w:t>Kitap bölümü</w:t>
      </w:r>
    </w:p>
    <w:p w:rsidR="005A6536" w:rsidRPr="005A6536" w:rsidRDefault="005A6536" w:rsidP="005A6536">
      <w:pPr>
        <w:shd w:val="clear" w:color="auto" w:fill="FFFFFF"/>
        <w:spacing w:before="100" w:beforeAutospacing="1" w:after="100" w:afterAutospacing="1"/>
        <w:jc w:val="both"/>
        <w:rPr>
          <w:color w:val="000000"/>
        </w:rPr>
      </w:pPr>
      <w:r w:rsidRPr="005A6536">
        <w:rPr>
          <w:color w:val="000000"/>
        </w:rPr>
        <w:t xml:space="preserve">Ünlüer, A.O. (1988). Boş Zamanı Değerlendirme Açısından Kitle İletişim Araçlarının Ülkemizde Durumu. Demiray, U. (Ed.). </w:t>
      </w:r>
      <w:r w:rsidRPr="005A6536">
        <w:rPr>
          <w:i/>
          <w:iCs/>
          <w:color w:val="000000"/>
        </w:rPr>
        <w:t>Kitle İletişim Araçları ve Boş Zaman</w:t>
      </w:r>
      <w:r w:rsidRPr="005A6536">
        <w:rPr>
          <w:color w:val="000000"/>
        </w:rPr>
        <w:t>.(ss.71-113). Eskişehir: Anadolu Üniversitesi Eğitim Teknolojisi ve Yaygın Eğitim Vakfı.</w:t>
      </w:r>
    </w:p>
    <w:p w:rsidR="005A6536" w:rsidRPr="005A6536" w:rsidRDefault="005A6536" w:rsidP="005A6536">
      <w:pPr>
        <w:numPr>
          <w:ilvl w:val="0"/>
          <w:numId w:val="21"/>
        </w:numPr>
        <w:shd w:val="clear" w:color="auto" w:fill="FFFFFF"/>
        <w:spacing w:before="100" w:beforeAutospacing="1" w:after="100" w:afterAutospacing="1"/>
        <w:jc w:val="both"/>
        <w:rPr>
          <w:color w:val="000000"/>
        </w:rPr>
      </w:pPr>
      <w:r w:rsidRPr="005A6536">
        <w:rPr>
          <w:b/>
          <w:bCs/>
          <w:color w:val="000000"/>
        </w:rPr>
        <w:t>Basılı dergi</w:t>
      </w:r>
    </w:p>
    <w:p w:rsidR="005A6536" w:rsidRPr="005A6536" w:rsidRDefault="005A6536" w:rsidP="005A6536">
      <w:pPr>
        <w:shd w:val="clear" w:color="auto" w:fill="FFFFFF"/>
        <w:spacing w:before="100" w:beforeAutospacing="1" w:after="100" w:afterAutospacing="1"/>
        <w:jc w:val="both"/>
        <w:rPr>
          <w:color w:val="000000"/>
        </w:rPr>
      </w:pPr>
      <w:r w:rsidRPr="005A6536">
        <w:rPr>
          <w:color w:val="000000"/>
        </w:rPr>
        <w:t xml:space="preserve">Engin, B. H. (2016). Markalaşma Kavramı Çerçevesinde Marka Ederi. </w:t>
      </w:r>
      <w:r w:rsidRPr="005A6536">
        <w:rPr>
          <w:i/>
          <w:iCs/>
          <w:color w:val="000000"/>
        </w:rPr>
        <w:t xml:space="preserve">Öneri Dergisi. </w:t>
      </w:r>
      <w:r w:rsidRPr="005A6536">
        <w:rPr>
          <w:color w:val="000000"/>
        </w:rPr>
        <w:t>12 (46): 277-294.</w:t>
      </w:r>
    </w:p>
    <w:p w:rsidR="005A6536" w:rsidRPr="005A6536" w:rsidRDefault="005A6536" w:rsidP="005A6536">
      <w:pPr>
        <w:numPr>
          <w:ilvl w:val="0"/>
          <w:numId w:val="21"/>
        </w:numPr>
        <w:shd w:val="clear" w:color="auto" w:fill="FFFFFF"/>
        <w:spacing w:before="100" w:beforeAutospacing="1" w:after="100" w:afterAutospacing="1"/>
        <w:jc w:val="both"/>
        <w:rPr>
          <w:color w:val="000000"/>
        </w:rPr>
      </w:pPr>
      <w:r w:rsidRPr="005A6536">
        <w:rPr>
          <w:b/>
          <w:bCs/>
          <w:color w:val="000000"/>
        </w:rPr>
        <w:t>Elektronik dergi</w:t>
      </w:r>
    </w:p>
    <w:p w:rsidR="005A6536" w:rsidRPr="005A6536" w:rsidRDefault="005A6536" w:rsidP="005A6536">
      <w:pPr>
        <w:shd w:val="clear" w:color="auto" w:fill="FFFFFF"/>
        <w:spacing w:before="100" w:beforeAutospacing="1" w:after="100" w:afterAutospacing="1"/>
        <w:jc w:val="both"/>
        <w:rPr>
          <w:color w:val="000000"/>
        </w:rPr>
      </w:pPr>
      <w:r w:rsidRPr="005A6536">
        <w:rPr>
          <w:color w:val="000000"/>
        </w:rPr>
        <w:t>Yengin, D. &amp; Algül, A. (2018). Küreselleşme Bağlamında Sanal Gerçeklik Kullanımı. Turkish Online Journal of Design, Art and Communication-</w:t>
      </w:r>
      <w:r w:rsidRPr="005A6536">
        <w:rPr>
          <w:i/>
          <w:iCs/>
          <w:color w:val="000000"/>
        </w:rPr>
        <w:t>TOJDAC. 10</w:t>
      </w:r>
      <w:r w:rsidRPr="005A6536">
        <w:rPr>
          <w:color w:val="000000"/>
        </w:rPr>
        <w:t xml:space="preserve"> (2): 155-126. doi: 10.7456/10902100.</w:t>
      </w:r>
    </w:p>
    <w:p w:rsidR="005A6536" w:rsidRPr="005A6536" w:rsidRDefault="005A6536" w:rsidP="005A6536">
      <w:pPr>
        <w:numPr>
          <w:ilvl w:val="0"/>
          <w:numId w:val="21"/>
        </w:numPr>
        <w:shd w:val="clear" w:color="auto" w:fill="FFFFFF"/>
        <w:spacing w:before="100" w:beforeAutospacing="1" w:after="100" w:afterAutospacing="1"/>
        <w:jc w:val="both"/>
        <w:rPr>
          <w:color w:val="000000"/>
        </w:rPr>
      </w:pPr>
      <w:r w:rsidRPr="005A6536">
        <w:rPr>
          <w:b/>
          <w:bCs/>
          <w:color w:val="000000"/>
        </w:rPr>
        <w:t>Basılı Gazete</w:t>
      </w:r>
    </w:p>
    <w:p w:rsidR="005A6536" w:rsidRPr="005A6536" w:rsidRDefault="005A6536" w:rsidP="005A6536">
      <w:pPr>
        <w:shd w:val="clear" w:color="auto" w:fill="FFFFFF"/>
        <w:spacing w:before="100" w:beforeAutospacing="1" w:after="100" w:afterAutospacing="1"/>
        <w:jc w:val="both"/>
        <w:rPr>
          <w:color w:val="000000"/>
        </w:rPr>
      </w:pPr>
      <w:r w:rsidRPr="005A6536">
        <w:rPr>
          <w:color w:val="000000"/>
        </w:rPr>
        <w:t xml:space="preserve">Kumcu. E. (2006, 11 Aralık). Büyüme yavaşlama sinyali veriyor. </w:t>
      </w:r>
      <w:r w:rsidRPr="005A6536">
        <w:rPr>
          <w:i/>
          <w:iCs/>
          <w:color w:val="000000"/>
        </w:rPr>
        <w:t>Hürriyet Gazetesi</w:t>
      </w:r>
      <w:r w:rsidRPr="005A6536">
        <w:rPr>
          <w:color w:val="000000"/>
        </w:rPr>
        <w:t>. s.9.</w:t>
      </w:r>
    </w:p>
    <w:p w:rsidR="005A6536" w:rsidRPr="005A6536" w:rsidRDefault="005A6536" w:rsidP="005A6536">
      <w:pPr>
        <w:numPr>
          <w:ilvl w:val="0"/>
          <w:numId w:val="21"/>
        </w:numPr>
        <w:shd w:val="clear" w:color="auto" w:fill="FFFFFF"/>
        <w:spacing w:before="100" w:beforeAutospacing="1" w:after="100" w:afterAutospacing="1"/>
        <w:jc w:val="both"/>
        <w:rPr>
          <w:color w:val="000000"/>
        </w:rPr>
      </w:pPr>
      <w:r w:rsidRPr="005A6536">
        <w:rPr>
          <w:b/>
          <w:bCs/>
          <w:color w:val="000000"/>
        </w:rPr>
        <w:t>Elektronik Gazete</w:t>
      </w:r>
    </w:p>
    <w:p w:rsidR="005A6536" w:rsidRPr="005A6536" w:rsidRDefault="005A6536" w:rsidP="005A6536">
      <w:pPr>
        <w:shd w:val="clear" w:color="auto" w:fill="FFFFFF"/>
        <w:spacing w:before="100" w:beforeAutospacing="1" w:after="100" w:afterAutospacing="1"/>
        <w:jc w:val="both"/>
        <w:rPr>
          <w:color w:val="000000"/>
        </w:rPr>
      </w:pPr>
      <w:r w:rsidRPr="005A6536">
        <w:rPr>
          <w:color w:val="000000"/>
        </w:rPr>
        <w:t xml:space="preserve">Mills, S. (2012, 16 Ekim). How Twitter is winning the 2012 US election. </w:t>
      </w:r>
      <w:r w:rsidRPr="005A6536">
        <w:rPr>
          <w:i/>
          <w:iCs/>
          <w:color w:val="000000"/>
        </w:rPr>
        <w:t>The Guardian</w:t>
      </w:r>
      <w:r w:rsidRPr="005A6536">
        <w:rPr>
          <w:color w:val="000000"/>
        </w:rPr>
        <w:t xml:space="preserve">. </w:t>
      </w:r>
      <w:hyperlink r:id="rId11" w:tgtFrame="_blank" w:history="1">
        <w:r w:rsidRPr="005A6536">
          <w:rPr>
            <w:color w:val="0000FF"/>
            <w:u w:val="single"/>
          </w:rPr>
          <w:t>https://www.theguardian.com/commentisfree/2012/oct/16/twitter-winning-2012-us-election</w:t>
        </w:r>
      </w:hyperlink>
      <w:r w:rsidRPr="005A6536">
        <w:rPr>
          <w:color w:val="000000"/>
        </w:rPr>
        <w:t xml:space="preserve"> (Erişim tarihi: 10 Temmuz 2018).</w:t>
      </w:r>
    </w:p>
    <w:p w:rsidR="005A6536" w:rsidRPr="005A6536" w:rsidRDefault="005A6536" w:rsidP="005A6536">
      <w:pPr>
        <w:numPr>
          <w:ilvl w:val="0"/>
          <w:numId w:val="21"/>
        </w:numPr>
        <w:shd w:val="clear" w:color="auto" w:fill="FFFFFF"/>
        <w:spacing w:before="100" w:beforeAutospacing="1" w:after="100" w:afterAutospacing="1"/>
        <w:jc w:val="both"/>
        <w:rPr>
          <w:color w:val="000000"/>
        </w:rPr>
      </w:pPr>
      <w:r w:rsidRPr="005A6536">
        <w:rPr>
          <w:b/>
          <w:bCs/>
          <w:color w:val="000000"/>
        </w:rPr>
        <w:t>Tez</w:t>
      </w:r>
    </w:p>
    <w:p w:rsidR="005A6536" w:rsidRPr="00521DD4" w:rsidRDefault="005A6536" w:rsidP="005A6536">
      <w:pPr>
        <w:shd w:val="clear" w:color="auto" w:fill="FFFFFF"/>
        <w:spacing w:before="100" w:beforeAutospacing="1" w:after="100" w:afterAutospacing="1"/>
        <w:jc w:val="both"/>
        <w:rPr>
          <w:color w:val="000000"/>
        </w:rPr>
      </w:pPr>
      <w:r w:rsidRPr="005A6536">
        <w:rPr>
          <w:color w:val="000000"/>
        </w:rPr>
        <w:t xml:space="preserve">Algül, N. (2006). </w:t>
      </w:r>
      <w:r w:rsidRPr="005A6536">
        <w:rPr>
          <w:i/>
          <w:iCs/>
          <w:color w:val="000000"/>
        </w:rPr>
        <w:t>Sanat Tarihinde Mahmut Akok</w:t>
      </w:r>
      <w:r w:rsidRPr="005A6536">
        <w:rPr>
          <w:color w:val="000000"/>
        </w:rPr>
        <w:t>. Marmara Üniversitesi Türkiyat Araştırmaları Enstitüsü Türk Sanatı Anabilim Dalı Yayınlanmamış Doktora Tezi, İstanbul.</w:t>
      </w:r>
    </w:p>
    <w:p w:rsidR="005A6536" w:rsidRPr="005A6536" w:rsidRDefault="005A6536" w:rsidP="005A6536">
      <w:pPr>
        <w:numPr>
          <w:ilvl w:val="0"/>
          <w:numId w:val="21"/>
        </w:numPr>
        <w:shd w:val="clear" w:color="auto" w:fill="FFFFFF"/>
        <w:spacing w:before="100" w:beforeAutospacing="1" w:after="100" w:afterAutospacing="1"/>
        <w:jc w:val="both"/>
        <w:rPr>
          <w:color w:val="000000"/>
        </w:rPr>
      </w:pPr>
      <w:r w:rsidRPr="005A6536">
        <w:rPr>
          <w:b/>
          <w:bCs/>
          <w:color w:val="000000"/>
        </w:rPr>
        <w:t>Web sayfası</w:t>
      </w:r>
    </w:p>
    <w:p w:rsidR="005A6536" w:rsidRPr="005A6536" w:rsidRDefault="005A6536" w:rsidP="005A6536">
      <w:pPr>
        <w:shd w:val="clear" w:color="auto" w:fill="FFFFFF"/>
        <w:spacing w:before="100" w:beforeAutospacing="1" w:after="100" w:afterAutospacing="1"/>
        <w:jc w:val="both"/>
        <w:rPr>
          <w:color w:val="000000"/>
        </w:rPr>
      </w:pPr>
      <w:r w:rsidRPr="005A6536">
        <w:rPr>
          <w:color w:val="000000"/>
        </w:rPr>
        <w:t xml:space="preserve">Yavuz, E. (2018, 7 Kasım). Zaman ve İnsan Üzerine. </w:t>
      </w:r>
      <w:hyperlink r:id="rId12" w:tgtFrame="_blank" w:history="1">
        <w:r w:rsidRPr="005A6536">
          <w:rPr>
            <w:color w:val="0000FF"/>
            <w:u w:val="single"/>
          </w:rPr>
          <w:t>https://dusunbil.com/zaman-ve-insan-uzerine</w:t>
        </w:r>
      </w:hyperlink>
      <w:r w:rsidRPr="005A6536">
        <w:rPr>
          <w:color w:val="000000"/>
        </w:rPr>
        <w:t>. adresinden alındı. (Erişim tarihi: 10 Temmuz 2018).</w:t>
      </w:r>
    </w:p>
    <w:p w:rsidR="005A6536" w:rsidRPr="005A6536" w:rsidRDefault="005A6536" w:rsidP="005A6536">
      <w:pPr>
        <w:numPr>
          <w:ilvl w:val="0"/>
          <w:numId w:val="21"/>
        </w:numPr>
        <w:shd w:val="clear" w:color="auto" w:fill="FFFFFF"/>
        <w:spacing w:before="100" w:beforeAutospacing="1" w:after="100" w:afterAutospacing="1"/>
        <w:jc w:val="both"/>
        <w:rPr>
          <w:color w:val="000000"/>
        </w:rPr>
      </w:pPr>
      <w:r w:rsidRPr="005A6536">
        <w:rPr>
          <w:b/>
          <w:bCs/>
          <w:color w:val="000000"/>
        </w:rPr>
        <w:t>Rapor</w:t>
      </w:r>
    </w:p>
    <w:p w:rsidR="005A6536" w:rsidRPr="005A6536" w:rsidRDefault="005A6536" w:rsidP="005A6536">
      <w:pPr>
        <w:shd w:val="clear" w:color="auto" w:fill="FFFFFF"/>
        <w:spacing w:before="100" w:beforeAutospacing="1" w:after="100" w:afterAutospacing="1"/>
        <w:jc w:val="both"/>
        <w:rPr>
          <w:color w:val="000000"/>
        </w:rPr>
      </w:pPr>
      <w:r w:rsidRPr="005A6536">
        <w:rPr>
          <w:color w:val="000000"/>
        </w:rPr>
        <w:t xml:space="preserve">Taymaz, E. (2018). </w:t>
      </w:r>
      <w:r w:rsidRPr="005A6536">
        <w:rPr>
          <w:i/>
          <w:iCs/>
          <w:color w:val="000000"/>
        </w:rPr>
        <w:t>Dijital Teknolojiler ve Ekonomik Büyüme Raporu</w:t>
      </w:r>
      <w:r w:rsidRPr="005A6536">
        <w:rPr>
          <w:color w:val="000000"/>
        </w:rPr>
        <w:t>. (TÜSİAD-T/2018,10-600).</w:t>
      </w:r>
    </w:p>
    <w:p w:rsidR="005A6536" w:rsidRPr="005A6536" w:rsidRDefault="005A6536" w:rsidP="005A6536">
      <w:pPr>
        <w:numPr>
          <w:ilvl w:val="0"/>
          <w:numId w:val="21"/>
        </w:numPr>
        <w:shd w:val="clear" w:color="auto" w:fill="FFFFFF"/>
        <w:spacing w:before="100" w:beforeAutospacing="1" w:after="100" w:afterAutospacing="1"/>
        <w:jc w:val="both"/>
        <w:rPr>
          <w:color w:val="000000"/>
        </w:rPr>
      </w:pPr>
      <w:r w:rsidRPr="005A6536">
        <w:rPr>
          <w:b/>
          <w:bCs/>
          <w:color w:val="000000"/>
        </w:rPr>
        <w:t>Elektronik Rapor</w:t>
      </w:r>
    </w:p>
    <w:p w:rsidR="005A6536" w:rsidRPr="005A6536" w:rsidRDefault="005A6536" w:rsidP="005A6536">
      <w:pPr>
        <w:shd w:val="clear" w:color="auto" w:fill="FFFFFF"/>
        <w:spacing w:before="100" w:beforeAutospacing="1" w:after="100" w:afterAutospacing="1"/>
        <w:jc w:val="both"/>
        <w:rPr>
          <w:color w:val="000000"/>
        </w:rPr>
      </w:pPr>
      <w:r w:rsidRPr="005A6536">
        <w:rPr>
          <w:color w:val="000000"/>
        </w:rPr>
        <w:t xml:space="preserve">Taymaz, E. (2018). </w:t>
      </w:r>
      <w:r w:rsidRPr="005A6536">
        <w:rPr>
          <w:i/>
          <w:iCs/>
          <w:color w:val="000000"/>
        </w:rPr>
        <w:t>Dijital Teknolojiler ve Ekonomik Büyüme Raporu</w:t>
      </w:r>
      <w:r w:rsidRPr="005A6536">
        <w:rPr>
          <w:color w:val="000000"/>
        </w:rPr>
        <w:t>. (TÜSİAD-T/2018,10-600). https://www.tusiad.org/tr/yayinlar/raporlar/item/10130-dijital-teknolojiler-ve-ekonomik-buyume-raporu. (Erişim tarihi: 10 Temmuz 2018).</w:t>
      </w:r>
    </w:p>
    <w:p w:rsidR="005A6536" w:rsidRPr="005A6536" w:rsidRDefault="005A6536" w:rsidP="005A6536">
      <w:pPr>
        <w:spacing w:after="0" w:line="240" w:lineRule="auto"/>
        <w:jc w:val="both"/>
        <w:rPr>
          <w:rStyle w:val="apple-style-span"/>
          <w:color w:val="111111"/>
          <w:shd w:val="clear" w:color="auto" w:fill="FFFFFF"/>
          <w:lang w:val="tr-TR"/>
        </w:rPr>
      </w:pPr>
    </w:p>
    <w:p w:rsidR="00BE7275" w:rsidRPr="005A6536" w:rsidRDefault="00692A07" w:rsidP="005A6536">
      <w:pPr>
        <w:spacing w:after="0" w:line="240" w:lineRule="auto"/>
        <w:jc w:val="both"/>
        <w:rPr>
          <w:rStyle w:val="apple-style-span"/>
          <w:b/>
          <w:color w:val="111111"/>
          <w:shd w:val="clear" w:color="auto" w:fill="FFFFFF"/>
          <w:lang w:val="tr-TR"/>
        </w:rPr>
      </w:pPr>
      <w:r w:rsidRPr="005A6536">
        <w:rPr>
          <w:rStyle w:val="apple-style-span"/>
          <w:b/>
          <w:color w:val="111111"/>
          <w:shd w:val="clear" w:color="auto" w:fill="FFFFFF"/>
          <w:lang w:val="tr-TR"/>
        </w:rPr>
        <w:t>U</w:t>
      </w:r>
      <w:r w:rsidR="00063F4C" w:rsidRPr="005A6536">
        <w:rPr>
          <w:rStyle w:val="apple-style-span"/>
          <w:b/>
          <w:color w:val="111111"/>
          <w:shd w:val="clear" w:color="auto" w:fill="FFFFFF"/>
          <w:lang w:val="tr-TR"/>
        </w:rPr>
        <w:t>zun Öz</w:t>
      </w:r>
      <w:r w:rsidR="001878E8" w:rsidRPr="005A6536">
        <w:rPr>
          <w:rStyle w:val="apple-style-span"/>
          <w:b/>
          <w:color w:val="111111"/>
          <w:shd w:val="clear" w:color="auto" w:fill="FFFFFF"/>
          <w:lang w:val="tr-TR"/>
        </w:rPr>
        <w:t xml:space="preserve"> (Extended Abstract)</w:t>
      </w:r>
    </w:p>
    <w:p w:rsidR="00AD73A1" w:rsidRPr="005A6536" w:rsidRDefault="00AD73A1" w:rsidP="005A6536">
      <w:pPr>
        <w:spacing w:after="0" w:line="240" w:lineRule="auto"/>
        <w:jc w:val="both"/>
        <w:rPr>
          <w:rStyle w:val="apple-style-span"/>
          <w:b/>
          <w:color w:val="111111"/>
          <w:shd w:val="clear" w:color="auto" w:fill="FFFFFF"/>
          <w:lang w:val="tr-TR"/>
        </w:rPr>
      </w:pPr>
    </w:p>
    <w:p w:rsidR="00AD73A1" w:rsidRPr="005A6536" w:rsidRDefault="00356885" w:rsidP="005A6536">
      <w:pPr>
        <w:spacing w:after="0" w:line="240" w:lineRule="auto"/>
        <w:jc w:val="both"/>
        <w:rPr>
          <w:lang w:val="tr-TR"/>
        </w:rPr>
      </w:pPr>
      <w:r w:rsidRPr="005A6536">
        <w:rPr>
          <w:b/>
          <w:lang w:val="tr-TR"/>
        </w:rPr>
        <w:t>Türkçe yazılmış</w:t>
      </w:r>
      <w:r w:rsidRPr="005A6536">
        <w:rPr>
          <w:lang w:val="tr-TR"/>
        </w:rPr>
        <w:t xml:space="preserve"> makalelerin kaynakça bölüm</w:t>
      </w:r>
      <w:r w:rsidR="003D58F7" w:rsidRPr="005A6536">
        <w:rPr>
          <w:lang w:val="tr-TR"/>
        </w:rPr>
        <w:t>ünün sonrasına İngilizce “Extended Abstract”</w:t>
      </w:r>
      <w:r w:rsidR="00AD73A1" w:rsidRPr="005A6536">
        <w:rPr>
          <w:lang w:val="tr-TR"/>
        </w:rPr>
        <w:t>;</w:t>
      </w:r>
    </w:p>
    <w:p w:rsidR="00AD73A1" w:rsidRPr="005A6536" w:rsidRDefault="00AD73A1" w:rsidP="005A6536">
      <w:pPr>
        <w:spacing w:after="0" w:line="240" w:lineRule="auto"/>
        <w:jc w:val="both"/>
        <w:rPr>
          <w:lang w:val="tr-TR"/>
        </w:rPr>
      </w:pPr>
    </w:p>
    <w:p w:rsidR="00C676CF" w:rsidRPr="005A6536" w:rsidRDefault="00692A07" w:rsidP="005A6536">
      <w:pPr>
        <w:spacing w:after="0" w:line="240" w:lineRule="auto"/>
        <w:jc w:val="both"/>
        <w:rPr>
          <w:lang w:val="tr-TR"/>
        </w:rPr>
      </w:pPr>
      <w:r w:rsidRPr="005A6536">
        <w:rPr>
          <w:b/>
          <w:lang w:val="tr-TR"/>
        </w:rPr>
        <w:t>İngilizce yazılmış</w:t>
      </w:r>
      <w:r w:rsidRPr="005A6536">
        <w:rPr>
          <w:lang w:val="tr-TR"/>
        </w:rPr>
        <w:t xml:space="preserve"> makalelerin kaynakça bölümünün sonrasına Türkçe “Uzun Öz”</w:t>
      </w:r>
      <w:r w:rsidR="00356885" w:rsidRPr="005A6536">
        <w:rPr>
          <w:lang w:val="tr-TR"/>
        </w:rPr>
        <w:t xml:space="preserve"> eklenme</w:t>
      </w:r>
      <w:r w:rsidR="000229EB" w:rsidRPr="005A6536">
        <w:rPr>
          <w:lang w:val="tr-TR"/>
        </w:rPr>
        <w:t>lidir</w:t>
      </w:r>
      <w:r w:rsidR="00356885" w:rsidRPr="005A6536">
        <w:rPr>
          <w:lang w:val="tr-TR"/>
        </w:rPr>
        <w:t>.</w:t>
      </w:r>
      <w:r w:rsidRPr="005A6536">
        <w:rPr>
          <w:lang w:val="tr-TR"/>
        </w:rPr>
        <w:t xml:space="preserve"> </w:t>
      </w:r>
    </w:p>
    <w:p w:rsidR="00C676CF" w:rsidRPr="005A6536" w:rsidRDefault="00C676CF" w:rsidP="005A6536">
      <w:pPr>
        <w:spacing w:after="0" w:line="240" w:lineRule="auto"/>
        <w:jc w:val="both"/>
        <w:rPr>
          <w:lang w:val="tr-TR"/>
        </w:rPr>
      </w:pPr>
    </w:p>
    <w:p w:rsidR="00C74C96" w:rsidRPr="005A6536" w:rsidRDefault="00692A07" w:rsidP="005A6536">
      <w:pPr>
        <w:spacing w:after="0" w:line="240" w:lineRule="auto"/>
        <w:jc w:val="both"/>
        <w:rPr>
          <w:lang w:val="tr-TR"/>
        </w:rPr>
      </w:pPr>
      <w:r w:rsidRPr="005A6536">
        <w:rPr>
          <w:lang w:val="tr-TR"/>
        </w:rPr>
        <w:t>Extended Abstract / Uzun öz, 750-12</w:t>
      </w:r>
      <w:r w:rsidR="00063F4C" w:rsidRPr="005A6536">
        <w:rPr>
          <w:lang w:val="tr-TR"/>
        </w:rPr>
        <w:t>5</w:t>
      </w:r>
      <w:r w:rsidR="00356885" w:rsidRPr="005A6536">
        <w:rPr>
          <w:lang w:val="tr-TR"/>
        </w:rPr>
        <w:t>0 kelime arasında</w:t>
      </w:r>
      <w:r w:rsidR="00C87746" w:rsidRPr="005A6536">
        <w:rPr>
          <w:lang w:val="tr-TR"/>
        </w:rPr>
        <w:t>,</w:t>
      </w:r>
      <w:r w:rsidR="00356885" w:rsidRPr="005A6536">
        <w:rPr>
          <w:rStyle w:val="apple-style-span"/>
          <w:color w:val="111111"/>
          <w:shd w:val="clear" w:color="auto" w:fill="FFFFFF"/>
          <w:lang w:val="tr-TR"/>
        </w:rPr>
        <w:t xml:space="preserve"> </w:t>
      </w:r>
      <w:r w:rsidR="00E82F59" w:rsidRPr="005A6536">
        <w:rPr>
          <w:rStyle w:val="apple-style-span"/>
          <w:color w:val="111111"/>
          <w:shd w:val="clear" w:color="auto" w:fill="FFFFFF"/>
          <w:lang w:val="tr-TR"/>
        </w:rPr>
        <w:t xml:space="preserve">11 </w:t>
      </w:r>
      <w:r w:rsidR="00356885" w:rsidRPr="005A6536">
        <w:rPr>
          <w:rStyle w:val="apple-style-span"/>
          <w:color w:val="111111"/>
          <w:shd w:val="clear" w:color="auto" w:fill="FFFFFF"/>
          <w:lang w:val="tr-TR"/>
        </w:rPr>
        <w:t>punto, tek satır aralıklı ve hiçbir yazı biçim özelliği kullanılmamış şekilde hazırlan</w:t>
      </w:r>
      <w:r w:rsidR="00C87746" w:rsidRPr="005A6536">
        <w:rPr>
          <w:rStyle w:val="apple-style-span"/>
          <w:color w:val="111111"/>
          <w:shd w:val="clear" w:color="auto" w:fill="FFFFFF"/>
          <w:lang w:val="tr-TR"/>
        </w:rPr>
        <w:t>ır</w:t>
      </w:r>
      <w:r w:rsidR="00356885" w:rsidRPr="005A6536">
        <w:rPr>
          <w:rStyle w:val="apple-style-span"/>
          <w:color w:val="111111"/>
          <w:shd w:val="clear" w:color="auto" w:fill="FFFFFF"/>
          <w:lang w:val="tr-TR"/>
        </w:rPr>
        <w:t>.</w:t>
      </w:r>
      <w:r w:rsidR="001878E8" w:rsidRPr="005A6536">
        <w:rPr>
          <w:rStyle w:val="apple-style-span"/>
          <w:color w:val="111111"/>
          <w:shd w:val="clear" w:color="auto" w:fill="FFFFFF"/>
          <w:lang w:val="tr-TR"/>
        </w:rPr>
        <w:t xml:space="preserve"> </w:t>
      </w:r>
      <w:r w:rsidR="006C3745" w:rsidRPr="005A6536">
        <w:rPr>
          <w:lang w:val="tr-TR"/>
        </w:rPr>
        <w:t>Extended Abstract</w:t>
      </w:r>
      <w:r w:rsidR="006B2CFC" w:rsidRPr="005A6536">
        <w:rPr>
          <w:lang w:val="tr-TR"/>
        </w:rPr>
        <w:t xml:space="preserve"> içinde</w:t>
      </w:r>
      <w:r w:rsidR="00356885" w:rsidRPr="005A6536">
        <w:rPr>
          <w:lang w:val="tr-TR"/>
        </w:rPr>
        <w:t xml:space="preserve">, “Introduction”, “Method” ve “Result and Discussion” </w:t>
      </w:r>
      <w:r w:rsidR="003569A4" w:rsidRPr="005A6536">
        <w:rPr>
          <w:lang w:val="tr-TR"/>
        </w:rPr>
        <w:t xml:space="preserve">alt başlıkları </w:t>
      </w:r>
      <w:r w:rsidR="003569A4" w:rsidRPr="005A6536">
        <w:rPr>
          <w:u w:val="single"/>
          <w:lang w:val="tr-TR"/>
        </w:rPr>
        <w:t>kullanılmamalıdır</w:t>
      </w:r>
      <w:r w:rsidR="006C3745" w:rsidRPr="005A6536">
        <w:rPr>
          <w:lang w:val="tr-TR"/>
        </w:rPr>
        <w:t>.</w:t>
      </w:r>
      <w:r w:rsidR="001878E8" w:rsidRPr="005A6536">
        <w:rPr>
          <w:lang w:val="tr-TR"/>
        </w:rPr>
        <w:t xml:space="preserve"> </w:t>
      </w:r>
      <w:r w:rsidR="00971A39" w:rsidRPr="005A6536">
        <w:rPr>
          <w:lang w:val="tr-TR"/>
        </w:rPr>
        <w:t>Uz</w:t>
      </w:r>
      <w:r w:rsidR="006C3745" w:rsidRPr="005A6536">
        <w:rPr>
          <w:lang w:val="tr-TR"/>
        </w:rPr>
        <w:t>un Öz</w:t>
      </w:r>
      <w:r w:rsidR="006B2CFC" w:rsidRPr="005A6536">
        <w:rPr>
          <w:lang w:val="tr-TR"/>
        </w:rPr>
        <w:t xml:space="preserve"> içinde</w:t>
      </w:r>
      <w:r w:rsidR="006C3745" w:rsidRPr="005A6536">
        <w:rPr>
          <w:lang w:val="tr-TR"/>
        </w:rPr>
        <w:t xml:space="preserve">, </w:t>
      </w:r>
      <w:r w:rsidR="00971A39" w:rsidRPr="005A6536">
        <w:rPr>
          <w:lang w:val="tr-TR"/>
        </w:rPr>
        <w:t>“Giriş”, “</w:t>
      </w:r>
      <w:r w:rsidR="006C3745" w:rsidRPr="005A6536">
        <w:rPr>
          <w:lang w:val="tr-TR"/>
        </w:rPr>
        <w:t>Yöntem</w:t>
      </w:r>
      <w:r w:rsidR="00971A39" w:rsidRPr="005A6536">
        <w:rPr>
          <w:lang w:val="tr-TR"/>
        </w:rPr>
        <w:t>”</w:t>
      </w:r>
      <w:r w:rsidR="006C3745" w:rsidRPr="005A6536">
        <w:rPr>
          <w:lang w:val="tr-TR"/>
        </w:rPr>
        <w:t>,</w:t>
      </w:r>
      <w:r w:rsidR="00971A39" w:rsidRPr="005A6536">
        <w:rPr>
          <w:lang w:val="tr-TR"/>
        </w:rPr>
        <w:t xml:space="preserve"> “Bulgular ve Tartışma</w:t>
      </w:r>
      <w:r w:rsidR="00C87746" w:rsidRPr="005A6536">
        <w:rPr>
          <w:lang w:val="tr-TR"/>
        </w:rPr>
        <w:t>/Sonuç</w:t>
      </w:r>
      <w:r w:rsidR="00971A39" w:rsidRPr="005A6536">
        <w:rPr>
          <w:lang w:val="tr-TR"/>
        </w:rPr>
        <w:t>”</w:t>
      </w:r>
      <w:r w:rsidR="006B2CFC" w:rsidRPr="005A6536">
        <w:rPr>
          <w:lang w:val="tr-TR"/>
        </w:rPr>
        <w:t xml:space="preserve"> alt başlıkları</w:t>
      </w:r>
      <w:r w:rsidR="003569A4" w:rsidRPr="005A6536">
        <w:rPr>
          <w:lang w:val="tr-TR"/>
        </w:rPr>
        <w:t xml:space="preserve"> </w:t>
      </w:r>
      <w:r w:rsidR="003569A4" w:rsidRPr="005A6536">
        <w:rPr>
          <w:u w:val="single"/>
          <w:lang w:val="tr-TR"/>
        </w:rPr>
        <w:t>kullanılmamalıdır</w:t>
      </w:r>
      <w:r w:rsidR="006C3745" w:rsidRPr="005A6536">
        <w:rPr>
          <w:lang w:val="tr-TR"/>
        </w:rPr>
        <w:t>.</w:t>
      </w:r>
      <w:r w:rsidR="003569A4" w:rsidRPr="005A6536">
        <w:rPr>
          <w:lang w:val="tr-TR"/>
        </w:rPr>
        <w:t xml:space="preserve"> </w:t>
      </w:r>
      <w:r w:rsidR="00971A39" w:rsidRPr="005A6536">
        <w:rPr>
          <w:lang w:val="tr-TR"/>
        </w:rPr>
        <w:t xml:space="preserve"> </w:t>
      </w:r>
    </w:p>
    <w:p w:rsidR="003569A4" w:rsidRPr="005A6536" w:rsidRDefault="003569A4" w:rsidP="005A6536">
      <w:pPr>
        <w:spacing w:after="0" w:line="240" w:lineRule="auto"/>
        <w:jc w:val="both"/>
        <w:rPr>
          <w:lang w:val="tr-TR"/>
        </w:rPr>
      </w:pPr>
    </w:p>
    <w:p w:rsidR="003569A4" w:rsidRPr="005A6536" w:rsidRDefault="003569A4" w:rsidP="005A6536">
      <w:pPr>
        <w:spacing w:after="0" w:line="240" w:lineRule="auto"/>
        <w:jc w:val="both"/>
        <w:rPr>
          <w:lang w:val="tr-TR"/>
        </w:rPr>
      </w:pPr>
      <w:r w:rsidRPr="005A6536">
        <w:rPr>
          <w:lang w:val="tr-TR"/>
        </w:rPr>
        <w:t xml:space="preserve">Extended Abstract / Uzun öz içerisinde alt başlıklar ve tablo kesinlikle </w:t>
      </w:r>
      <w:r w:rsidRPr="005A6536">
        <w:rPr>
          <w:u w:val="single"/>
          <w:lang w:val="tr-TR"/>
        </w:rPr>
        <w:t>kullanılmamalıdır.</w:t>
      </w:r>
      <w:r w:rsidRPr="005A6536">
        <w:rPr>
          <w:lang w:val="tr-TR"/>
        </w:rPr>
        <w:t xml:space="preserve"> </w:t>
      </w:r>
    </w:p>
    <w:sectPr w:rsidR="003569A4" w:rsidRPr="005A6536" w:rsidSect="00FF4DCF">
      <w:footerReference w:type="even" r:id="rId13"/>
      <w:footerReference w:type="default" r:id="rId14"/>
      <w:headerReference w:type="first" r:id="rId15"/>
      <w:footerReference w:type="first" r:id="rId16"/>
      <w:pgSz w:w="11907" w:h="16839" w:code="9"/>
      <w:pgMar w:top="1985" w:right="1134" w:bottom="1418"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3D9C" w:rsidRDefault="007E3D9C" w:rsidP="00014788">
      <w:pPr>
        <w:spacing w:after="0" w:line="240" w:lineRule="auto"/>
      </w:pPr>
      <w:r>
        <w:separator/>
      </w:r>
    </w:p>
  </w:endnote>
  <w:endnote w:type="continuationSeparator" w:id="0">
    <w:p w:rsidR="007E3D9C" w:rsidRDefault="007E3D9C" w:rsidP="000147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Tms Rmn">
    <w:panose1 w:val="02020603040505020304"/>
    <w:charset w:val="00"/>
    <w:family w:val="roman"/>
    <w:pitch w:val="variable"/>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24B7" w:rsidRDefault="009624B7">
    <w:pPr>
      <w:pStyle w:val="AltBilgi"/>
      <w:jc w:val="center"/>
    </w:pPr>
  </w:p>
  <w:p w:rsidR="00BE7275" w:rsidRDefault="00BE7275">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24B7" w:rsidRDefault="009624B7">
    <w:pPr>
      <w:pStyle w:val="AltBilgi"/>
      <w:jc w:val="center"/>
    </w:pPr>
  </w:p>
  <w:p w:rsidR="009624B7" w:rsidRDefault="009624B7">
    <w:pPr>
      <w:pStyle w:val="AltBilgi"/>
      <w:jc w:val="center"/>
    </w:pPr>
    <w:r>
      <w:fldChar w:fldCharType="begin"/>
    </w:r>
    <w:r>
      <w:instrText>PAGE    \* MERGEFORMAT</w:instrText>
    </w:r>
    <w:r>
      <w:fldChar w:fldCharType="separate"/>
    </w:r>
    <w:r w:rsidR="00DB7CB1" w:rsidRPr="00DB7CB1">
      <w:rPr>
        <w:noProof/>
        <w:lang w:val="tr-TR"/>
      </w:rPr>
      <w:t>5</w:t>
    </w:r>
    <w:r>
      <w:fldChar w:fldCharType="end"/>
    </w:r>
  </w:p>
  <w:p w:rsidR="00B27BA4" w:rsidRPr="00B043AC" w:rsidRDefault="00B27BA4" w:rsidP="00B27BA4">
    <w:pPr>
      <w:pStyle w:val="Default"/>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24B7" w:rsidRPr="00910E5C" w:rsidRDefault="009624B7" w:rsidP="00910E5C">
    <w:pPr>
      <w:pStyle w:val="Default"/>
      <w:jc w:val="both"/>
      <w:rPr>
        <w:iCs/>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3D9C" w:rsidRDefault="007E3D9C" w:rsidP="00014788">
      <w:pPr>
        <w:spacing w:after="0" w:line="240" w:lineRule="auto"/>
      </w:pPr>
      <w:r>
        <w:separator/>
      </w:r>
    </w:p>
  </w:footnote>
  <w:footnote w:type="continuationSeparator" w:id="0">
    <w:p w:rsidR="007E3D9C" w:rsidRDefault="007E3D9C" w:rsidP="000147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5B8B" w:rsidRDefault="00C95B8B" w:rsidP="00CC140A">
    <w:pPr>
      <w:pStyle w:val="stBilgi"/>
      <w:tabs>
        <w:tab w:val="left" w:pos="1665"/>
      </w:tabs>
      <w:ind w:right="-227"/>
    </w:pPr>
    <w:r>
      <w:tab/>
    </w:r>
  </w:p>
  <w:p w:rsidR="00C95B8B" w:rsidRDefault="00C95B8B" w:rsidP="00C95B8B">
    <w:pPr>
      <w:pStyle w:val="stBilgi"/>
    </w:pPr>
  </w:p>
  <w:p w:rsidR="00FB34F4" w:rsidRPr="00C95B8B" w:rsidRDefault="00FB34F4" w:rsidP="00C95B8B">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64C8C7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2664A9"/>
    <w:multiLevelType w:val="multilevel"/>
    <w:tmpl w:val="D98A2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C402D1"/>
    <w:multiLevelType w:val="multilevel"/>
    <w:tmpl w:val="62A0F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0E1B0C"/>
    <w:multiLevelType w:val="multilevel"/>
    <w:tmpl w:val="9500B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E37452"/>
    <w:multiLevelType w:val="multilevel"/>
    <w:tmpl w:val="65DE6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3B2672"/>
    <w:multiLevelType w:val="hybridMultilevel"/>
    <w:tmpl w:val="86C4772E"/>
    <w:lvl w:ilvl="0" w:tplc="041F0015">
      <w:start w:val="1"/>
      <w:numFmt w:val="upp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6" w15:restartNumberingAfterBreak="0">
    <w:nsid w:val="152E3859"/>
    <w:multiLevelType w:val="multilevel"/>
    <w:tmpl w:val="BA749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BA12A19"/>
    <w:multiLevelType w:val="hybridMultilevel"/>
    <w:tmpl w:val="6E10EF2A"/>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8934E38"/>
    <w:multiLevelType w:val="multilevel"/>
    <w:tmpl w:val="12104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98C2166"/>
    <w:multiLevelType w:val="multilevel"/>
    <w:tmpl w:val="F50EA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4282076"/>
    <w:multiLevelType w:val="multilevel"/>
    <w:tmpl w:val="F0823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D273F95"/>
    <w:multiLevelType w:val="multilevel"/>
    <w:tmpl w:val="8DE86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E4E038C"/>
    <w:multiLevelType w:val="multilevel"/>
    <w:tmpl w:val="8DE86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6F90784"/>
    <w:multiLevelType w:val="multilevel"/>
    <w:tmpl w:val="E3109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1817B15"/>
    <w:multiLevelType w:val="multilevel"/>
    <w:tmpl w:val="9B06D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C004711"/>
    <w:multiLevelType w:val="multilevel"/>
    <w:tmpl w:val="4C62B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4A72923"/>
    <w:multiLevelType w:val="multilevel"/>
    <w:tmpl w:val="DE005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ED77F5E"/>
    <w:multiLevelType w:val="hybridMultilevel"/>
    <w:tmpl w:val="2DF20C3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8" w15:restartNumberingAfterBreak="0">
    <w:nsid w:val="6EF034E5"/>
    <w:multiLevelType w:val="hybridMultilevel"/>
    <w:tmpl w:val="E9AE5868"/>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70AA734F"/>
    <w:multiLevelType w:val="multilevel"/>
    <w:tmpl w:val="F904D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4BD51D3"/>
    <w:multiLevelType w:val="multilevel"/>
    <w:tmpl w:val="C6B000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8663C46"/>
    <w:multiLevelType w:val="multilevel"/>
    <w:tmpl w:val="FB6E3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B106828"/>
    <w:multiLevelType w:val="hybridMultilevel"/>
    <w:tmpl w:val="1A628DF6"/>
    <w:lvl w:ilvl="0" w:tplc="041F0001">
      <w:start w:val="1"/>
      <w:numFmt w:val="bullet"/>
      <w:lvlText w:val=""/>
      <w:lvlJc w:val="left"/>
      <w:pPr>
        <w:tabs>
          <w:tab w:val="num" w:pos="360"/>
        </w:tabs>
        <w:ind w:left="360" w:hanging="360"/>
      </w:pPr>
      <w:rPr>
        <w:rFonts w:ascii="Symbol" w:hAnsi="Symbol"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7"/>
  </w:num>
  <w:num w:numId="2">
    <w:abstractNumId w:val="18"/>
  </w:num>
  <w:num w:numId="3">
    <w:abstractNumId w:val="5"/>
  </w:num>
  <w:num w:numId="4">
    <w:abstractNumId w:val="1"/>
  </w:num>
  <w:num w:numId="5">
    <w:abstractNumId w:val="13"/>
  </w:num>
  <w:num w:numId="6">
    <w:abstractNumId w:val="19"/>
  </w:num>
  <w:num w:numId="7">
    <w:abstractNumId w:val="15"/>
  </w:num>
  <w:num w:numId="8">
    <w:abstractNumId w:val="14"/>
  </w:num>
  <w:num w:numId="9">
    <w:abstractNumId w:val="3"/>
  </w:num>
  <w:num w:numId="10">
    <w:abstractNumId w:val="4"/>
  </w:num>
  <w:num w:numId="11">
    <w:abstractNumId w:val="17"/>
  </w:num>
  <w:num w:numId="12">
    <w:abstractNumId w:val="22"/>
  </w:num>
  <w:num w:numId="13">
    <w:abstractNumId w:val="0"/>
  </w:num>
  <w:num w:numId="14">
    <w:abstractNumId w:val="9"/>
  </w:num>
  <w:num w:numId="15">
    <w:abstractNumId w:val="16"/>
  </w:num>
  <w:num w:numId="16">
    <w:abstractNumId w:val="8"/>
  </w:num>
  <w:num w:numId="17">
    <w:abstractNumId w:val="2"/>
  </w:num>
  <w:num w:numId="18">
    <w:abstractNumId w:val="21"/>
  </w:num>
  <w:num w:numId="19">
    <w:abstractNumId w:val="20"/>
  </w:num>
  <w:num w:numId="20">
    <w:abstractNumId w:val="6"/>
  </w:num>
  <w:num w:numId="21">
    <w:abstractNumId w:val="12"/>
  </w:num>
  <w:num w:numId="22">
    <w:abstractNumId w:val="10"/>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9F9"/>
    <w:rsid w:val="00003A22"/>
    <w:rsid w:val="00014788"/>
    <w:rsid w:val="000229EB"/>
    <w:rsid w:val="00031931"/>
    <w:rsid w:val="00034320"/>
    <w:rsid w:val="00035DF8"/>
    <w:rsid w:val="000369C2"/>
    <w:rsid w:val="000411A6"/>
    <w:rsid w:val="000629D1"/>
    <w:rsid w:val="00063F4C"/>
    <w:rsid w:val="00064AC9"/>
    <w:rsid w:val="00067D30"/>
    <w:rsid w:val="00073602"/>
    <w:rsid w:val="00077371"/>
    <w:rsid w:val="00081BA4"/>
    <w:rsid w:val="0008783B"/>
    <w:rsid w:val="00091100"/>
    <w:rsid w:val="000B5B70"/>
    <w:rsid w:val="000C3DB4"/>
    <w:rsid w:val="000C6185"/>
    <w:rsid w:val="000D36B8"/>
    <w:rsid w:val="000D4BFA"/>
    <w:rsid w:val="000D5294"/>
    <w:rsid w:val="000E35B3"/>
    <w:rsid w:val="000E3899"/>
    <w:rsid w:val="000E73F8"/>
    <w:rsid w:val="000F0BF2"/>
    <w:rsid w:val="0011157B"/>
    <w:rsid w:val="0011207E"/>
    <w:rsid w:val="001133D5"/>
    <w:rsid w:val="001401F8"/>
    <w:rsid w:val="0014056C"/>
    <w:rsid w:val="00147DAB"/>
    <w:rsid w:val="00156371"/>
    <w:rsid w:val="00156F74"/>
    <w:rsid w:val="00160F0A"/>
    <w:rsid w:val="0017648C"/>
    <w:rsid w:val="001863E5"/>
    <w:rsid w:val="001865BD"/>
    <w:rsid w:val="001878E8"/>
    <w:rsid w:val="00192805"/>
    <w:rsid w:val="001A2FB4"/>
    <w:rsid w:val="001B04B2"/>
    <w:rsid w:val="001C285B"/>
    <w:rsid w:val="001C4C3E"/>
    <w:rsid w:val="001C7FED"/>
    <w:rsid w:val="001F110F"/>
    <w:rsid w:val="001F3B54"/>
    <w:rsid w:val="00203C37"/>
    <w:rsid w:val="00206692"/>
    <w:rsid w:val="0024021E"/>
    <w:rsid w:val="00263B53"/>
    <w:rsid w:val="00273518"/>
    <w:rsid w:val="00283EFA"/>
    <w:rsid w:val="002B58D6"/>
    <w:rsid w:val="002B604A"/>
    <w:rsid w:val="002B63FA"/>
    <w:rsid w:val="002C2C4E"/>
    <w:rsid w:val="002F0F70"/>
    <w:rsid w:val="002F3306"/>
    <w:rsid w:val="002F4C83"/>
    <w:rsid w:val="002F721B"/>
    <w:rsid w:val="003025B9"/>
    <w:rsid w:val="00315C6D"/>
    <w:rsid w:val="003207B2"/>
    <w:rsid w:val="00325F3A"/>
    <w:rsid w:val="0032742E"/>
    <w:rsid w:val="00331337"/>
    <w:rsid w:val="00336B0D"/>
    <w:rsid w:val="00337591"/>
    <w:rsid w:val="00337791"/>
    <w:rsid w:val="003438FB"/>
    <w:rsid w:val="0034766D"/>
    <w:rsid w:val="00356885"/>
    <w:rsid w:val="003569A4"/>
    <w:rsid w:val="00363695"/>
    <w:rsid w:val="00364144"/>
    <w:rsid w:val="003647CC"/>
    <w:rsid w:val="00367C62"/>
    <w:rsid w:val="00374070"/>
    <w:rsid w:val="00384D29"/>
    <w:rsid w:val="003913E8"/>
    <w:rsid w:val="00395A71"/>
    <w:rsid w:val="003A77B6"/>
    <w:rsid w:val="003B3BF9"/>
    <w:rsid w:val="003B56FF"/>
    <w:rsid w:val="003B79A5"/>
    <w:rsid w:val="003C119D"/>
    <w:rsid w:val="003D58F7"/>
    <w:rsid w:val="00404074"/>
    <w:rsid w:val="004051EC"/>
    <w:rsid w:val="00406506"/>
    <w:rsid w:val="004133DF"/>
    <w:rsid w:val="004159D3"/>
    <w:rsid w:val="00415D69"/>
    <w:rsid w:val="00417EA3"/>
    <w:rsid w:val="00441A6D"/>
    <w:rsid w:val="00465F3B"/>
    <w:rsid w:val="004667FB"/>
    <w:rsid w:val="00470D36"/>
    <w:rsid w:val="00474306"/>
    <w:rsid w:val="004809FD"/>
    <w:rsid w:val="00484C3B"/>
    <w:rsid w:val="004A16DE"/>
    <w:rsid w:val="004D34E3"/>
    <w:rsid w:val="004E38B5"/>
    <w:rsid w:val="00501130"/>
    <w:rsid w:val="00506EA2"/>
    <w:rsid w:val="00507DFF"/>
    <w:rsid w:val="00521DD4"/>
    <w:rsid w:val="00527012"/>
    <w:rsid w:val="00527C8F"/>
    <w:rsid w:val="00527E75"/>
    <w:rsid w:val="00536E2C"/>
    <w:rsid w:val="00536FA3"/>
    <w:rsid w:val="005372BB"/>
    <w:rsid w:val="005461A0"/>
    <w:rsid w:val="00546EDD"/>
    <w:rsid w:val="00563F94"/>
    <w:rsid w:val="00571C46"/>
    <w:rsid w:val="005A51D2"/>
    <w:rsid w:val="005A6536"/>
    <w:rsid w:val="005A6804"/>
    <w:rsid w:val="005F5940"/>
    <w:rsid w:val="005F718B"/>
    <w:rsid w:val="0061193B"/>
    <w:rsid w:val="00621E29"/>
    <w:rsid w:val="006236FB"/>
    <w:rsid w:val="00632801"/>
    <w:rsid w:val="006406CE"/>
    <w:rsid w:val="00644224"/>
    <w:rsid w:val="006551C8"/>
    <w:rsid w:val="00657639"/>
    <w:rsid w:val="0066011D"/>
    <w:rsid w:val="006629C1"/>
    <w:rsid w:val="00663E35"/>
    <w:rsid w:val="00692674"/>
    <w:rsid w:val="00692A07"/>
    <w:rsid w:val="00697B63"/>
    <w:rsid w:val="006A1CAD"/>
    <w:rsid w:val="006B2CFC"/>
    <w:rsid w:val="006B7626"/>
    <w:rsid w:val="006C1244"/>
    <w:rsid w:val="006C373F"/>
    <w:rsid w:val="006C3745"/>
    <w:rsid w:val="006C6896"/>
    <w:rsid w:val="006D6785"/>
    <w:rsid w:val="006D7C05"/>
    <w:rsid w:val="006E3D95"/>
    <w:rsid w:val="006F67CA"/>
    <w:rsid w:val="006F7001"/>
    <w:rsid w:val="007000FD"/>
    <w:rsid w:val="00711966"/>
    <w:rsid w:val="0072155B"/>
    <w:rsid w:val="007235B2"/>
    <w:rsid w:val="007310B4"/>
    <w:rsid w:val="0073138D"/>
    <w:rsid w:val="007438A3"/>
    <w:rsid w:val="00753CD7"/>
    <w:rsid w:val="0075400B"/>
    <w:rsid w:val="0076320B"/>
    <w:rsid w:val="00774464"/>
    <w:rsid w:val="007774B8"/>
    <w:rsid w:val="00780C29"/>
    <w:rsid w:val="007908A0"/>
    <w:rsid w:val="00797E80"/>
    <w:rsid w:val="007A217D"/>
    <w:rsid w:val="007A5598"/>
    <w:rsid w:val="007A67C0"/>
    <w:rsid w:val="007C140C"/>
    <w:rsid w:val="007C743A"/>
    <w:rsid w:val="007D1ABA"/>
    <w:rsid w:val="007D2408"/>
    <w:rsid w:val="007E31D8"/>
    <w:rsid w:val="007E3D9C"/>
    <w:rsid w:val="007F7082"/>
    <w:rsid w:val="00800708"/>
    <w:rsid w:val="0080137B"/>
    <w:rsid w:val="00810731"/>
    <w:rsid w:val="00810E37"/>
    <w:rsid w:val="0081276E"/>
    <w:rsid w:val="00816716"/>
    <w:rsid w:val="0082695C"/>
    <w:rsid w:val="0082771A"/>
    <w:rsid w:val="0083183C"/>
    <w:rsid w:val="0083422E"/>
    <w:rsid w:val="008373FE"/>
    <w:rsid w:val="00847114"/>
    <w:rsid w:val="008615C8"/>
    <w:rsid w:val="00872CF3"/>
    <w:rsid w:val="00873830"/>
    <w:rsid w:val="00875EC9"/>
    <w:rsid w:val="008931E6"/>
    <w:rsid w:val="0089415A"/>
    <w:rsid w:val="008D4AF5"/>
    <w:rsid w:val="008E62E7"/>
    <w:rsid w:val="008F34DC"/>
    <w:rsid w:val="008F7ADB"/>
    <w:rsid w:val="00910E5C"/>
    <w:rsid w:val="00911020"/>
    <w:rsid w:val="009166E8"/>
    <w:rsid w:val="00917674"/>
    <w:rsid w:val="00917736"/>
    <w:rsid w:val="00926941"/>
    <w:rsid w:val="0093722D"/>
    <w:rsid w:val="009374C6"/>
    <w:rsid w:val="00945326"/>
    <w:rsid w:val="009471B4"/>
    <w:rsid w:val="009532B4"/>
    <w:rsid w:val="009570BD"/>
    <w:rsid w:val="009624B7"/>
    <w:rsid w:val="009637F7"/>
    <w:rsid w:val="00965087"/>
    <w:rsid w:val="00971A39"/>
    <w:rsid w:val="00974207"/>
    <w:rsid w:val="0098092C"/>
    <w:rsid w:val="00981C55"/>
    <w:rsid w:val="00984E6F"/>
    <w:rsid w:val="00995328"/>
    <w:rsid w:val="009A743D"/>
    <w:rsid w:val="009C3027"/>
    <w:rsid w:val="009D0167"/>
    <w:rsid w:val="009D0983"/>
    <w:rsid w:val="009D1468"/>
    <w:rsid w:val="009D215A"/>
    <w:rsid w:val="009D2543"/>
    <w:rsid w:val="009E044A"/>
    <w:rsid w:val="009F3E9C"/>
    <w:rsid w:val="00A03038"/>
    <w:rsid w:val="00A20792"/>
    <w:rsid w:val="00A32DE4"/>
    <w:rsid w:val="00A412C1"/>
    <w:rsid w:val="00A44DA3"/>
    <w:rsid w:val="00A565D9"/>
    <w:rsid w:val="00A567E7"/>
    <w:rsid w:val="00A56C5C"/>
    <w:rsid w:val="00A60E08"/>
    <w:rsid w:val="00A62EF2"/>
    <w:rsid w:val="00A639A8"/>
    <w:rsid w:val="00A64BE4"/>
    <w:rsid w:val="00A71057"/>
    <w:rsid w:val="00A77B3C"/>
    <w:rsid w:val="00A83B0C"/>
    <w:rsid w:val="00A903E2"/>
    <w:rsid w:val="00A92C06"/>
    <w:rsid w:val="00A97E7B"/>
    <w:rsid w:val="00AA7D51"/>
    <w:rsid w:val="00AB569C"/>
    <w:rsid w:val="00AB79C1"/>
    <w:rsid w:val="00AC44E2"/>
    <w:rsid w:val="00AC7706"/>
    <w:rsid w:val="00AD2F1E"/>
    <w:rsid w:val="00AD73A1"/>
    <w:rsid w:val="00AE1DF5"/>
    <w:rsid w:val="00AE1EF6"/>
    <w:rsid w:val="00AE3A38"/>
    <w:rsid w:val="00AE3EB1"/>
    <w:rsid w:val="00AF28E4"/>
    <w:rsid w:val="00AF29F9"/>
    <w:rsid w:val="00B041FD"/>
    <w:rsid w:val="00B043AC"/>
    <w:rsid w:val="00B27BA4"/>
    <w:rsid w:val="00B34F78"/>
    <w:rsid w:val="00B404F9"/>
    <w:rsid w:val="00B4579E"/>
    <w:rsid w:val="00B53ABB"/>
    <w:rsid w:val="00B62498"/>
    <w:rsid w:val="00B71E7C"/>
    <w:rsid w:val="00B75B1A"/>
    <w:rsid w:val="00B8411E"/>
    <w:rsid w:val="00B92525"/>
    <w:rsid w:val="00BC4375"/>
    <w:rsid w:val="00BC598B"/>
    <w:rsid w:val="00BD29F0"/>
    <w:rsid w:val="00BD32F5"/>
    <w:rsid w:val="00BD5D41"/>
    <w:rsid w:val="00BD7468"/>
    <w:rsid w:val="00BE7275"/>
    <w:rsid w:val="00BE7D88"/>
    <w:rsid w:val="00BF70CF"/>
    <w:rsid w:val="00C1111A"/>
    <w:rsid w:val="00C16954"/>
    <w:rsid w:val="00C3334F"/>
    <w:rsid w:val="00C33A7D"/>
    <w:rsid w:val="00C5576F"/>
    <w:rsid w:val="00C676CF"/>
    <w:rsid w:val="00C74C96"/>
    <w:rsid w:val="00C754EA"/>
    <w:rsid w:val="00C754FA"/>
    <w:rsid w:val="00C87746"/>
    <w:rsid w:val="00C94752"/>
    <w:rsid w:val="00C95B8B"/>
    <w:rsid w:val="00C975CC"/>
    <w:rsid w:val="00CB1F0C"/>
    <w:rsid w:val="00CB30EC"/>
    <w:rsid w:val="00CB4BE0"/>
    <w:rsid w:val="00CC06E8"/>
    <w:rsid w:val="00CC088E"/>
    <w:rsid w:val="00CC140A"/>
    <w:rsid w:val="00CC7971"/>
    <w:rsid w:val="00CD278B"/>
    <w:rsid w:val="00CE288E"/>
    <w:rsid w:val="00CE562C"/>
    <w:rsid w:val="00D0102D"/>
    <w:rsid w:val="00D22431"/>
    <w:rsid w:val="00D274FA"/>
    <w:rsid w:val="00D303BF"/>
    <w:rsid w:val="00D33643"/>
    <w:rsid w:val="00D436DF"/>
    <w:rsid w:val="00D47ABA"/>
    <w:rsid w:val="00D50EDE"/>
    <w:rsid w:val="00D600D0"/>
    <w:rsid w:val="00D77AE8"/>
    <w:rsid w:val="00D80023"/>
    <w:rsid w:val="00DB139F"/>
    <w:rsid w:val="00DB28AE"/>
    <w:rsid w:val="00DB3BD0"/>
    <w:rsid w:val="00DB5106"/>
    <w:rsid w:val="00DB6DF1"/>
    <w:rsid w:val="00DB6EEB"/>
    <w:rsid w:val="00DB7CB1"/>
    <w:rsid w:val="00DC6C51"/>
    <w:rsid w:val="00DC7D20"/>
    <w:rsid w:val="00DC7EB9"/>
    <w:rsid w:val="00DD17BD"/>
    <w:rsid w:val="00DD35E9"/>
    <w:rsid w:val="00DF05FB"/>
    <w:rsid w:val="00DF0EE5"/>
    <w:rsid w:val="00DF4007"/>
    <w:rsid w:val="00DF7D7A"/>
    <w:rsid w:val="00E020DC"/>
    <w:rsid w:val="00E27C5C"/>
    <w:rsid w:val="00E35DD3"/>
    <w:rsid w:val="00E45073"/>
    <w:rsid w:val="00E47166"/>
    <w:rsid w:val="00E47FED"/>
    <w:rsid w:val="00E5617B"/>
    <w:rsid w:val="00E65ED0"/>
    <w:rsid w:val="00E829D6"/>
    <w:rsid w:val="00E82F59"/>
    <w:rsid w:val="00E861A4"/>
    <w:rsid w:val="00E8631A"/>
    <w:rsid w:val="00E87C36"/>
    <w:rsid w:val="00EA0CA0"/>
    <w:rsid w:val="00EA2393"/>
    <w:rsid w:val="00EA4181"/>
    <w:rsid w:val="00EB0BCB"/>
    <w:rsid w:val="00EC62B8"/>
    <w:rsid w:val="00ED122E"/>
    <w:rsid w:val="00EE306E"/>
    <w:rsid w:val="00F00E5D"/>
    <w:rsid w:val="00F02A69"/>
    <w:rsid w:val="00F03649"/>
    <w:rsid w:val="00F06380"/>
    <w:rsid w:val="00F072B2"/>
    <w:rsid w:val="00F13CB4"/>
    <w:rsid w:val="00F14EEC"/>
    <w:rsid w:val="00F22EF0"/>
    <w:rsid w:val="00F2399E"/>
    <w:rsid w:val="00F355B3"/>
    <w:rsid w:val="00F373F9"/>
    <w:rsid w:val="00F4350F"/>
    <w:rsid w:val="00F43D82"/>
    <w:rsid w:val="00F44EB2"/>
    <w:rsid w:val="00F45EF6"/>
    <w:rsid w:val="00F47826"/>
    <w:rsid w:val="00F6069D"/>
    <w:rsid w:val="00F663F7"/>
    <w:rsid w:val="00F72B22"/>
    <w:rsid w:val="00F7619F"/>
    <w:rsid w:val="00F76856"/>
    <w:rsid w:val="00F80AD5"/>
    <w:rsid w:val="00F82B19"/>
    <w:rsid w:val="00FB34F4"/>
    <w:rsid w:val="00FB585E"/>
    <w:rsid w:val="00FC2CEC"/>
    <w:rsid w:val="00FC67D7"/>
    <w:rsid w:val="00FE240F"/>
    <w:rsid w:val="00FF047E"/>
    <w:rsid w:val="00FF4757"/>
    <w:rsid w:val="00FF4DC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068CB53-FDCB-4E0E-88AF-DDF3C0C3A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2A69"/>
    <w:pPr>
      <w:spacing w:after="200" w:line="276" w:lineRule="auto"/>
    </w:pPr>
    <w:rPr>
      <w:rFonts w:ascii="Times New Roman" w:hAnsi="Times New Roman"/>
      <w:sz w:val="22"/>
      <w:szCs w:val="22"/>
      <w:lang w:val="en-US" w:eastAsia="en-US"/>
    </w:rPr>
  </w:style>
  <w:style w:type="paragraph" w:styleId="Balk1">
    <w:name w:val="heading 1"/>
    <w:basedOn w:val="Normal"/>
    <w:next w:val="Normal"/>
    <w:link w:val="Balk1Char"/>
    <w:uiPriority w:val="9"/>
    <w:qFormat/>
    <w:rsid w:val="00F02A69"/>
    <w:pPr>
      <w:keepNext/>
      <w:keepLines/>
      <w:spacing w:before="480" w:after="0"/>
      <w:outlineLvl w:val="0"/>
    </w:pPr>
    <w:rPr>
      <w:b/>
      <w:bCs/>
      <w:sz w:val="20"/>
      <w:szCs w:val="28"/>
      <w:lang w:val="x-none" w:eastAsia="x-none"/>
    </w:rPr>
  </w:style>
  <w:style w:type="paragraph" w:styleId="Balk2">
    <w:name w:val="heading 2"/>
    <w:basedOn w:val="Normal"/>
    <w:next w:val="Normal"/>
    <w:link w:val="Balk2Char"/>
    <w:uiPriority w:val="9"/>
    <w:qFormat/>
    <w:rsid w:val="00F02A69"/>
    <w:pPr>
      <w:keepNext/>
      <w:keepLines/>
      <w:spacing w:before="200" w:after="0"/>
      <w:outlineLvl w:val="1"/>
    </w:pPr>
    <w:rPr>
      <w:b/>
      <w:bCs/>
      <w:sz w:val="20"/>
      <w:szCs w:val="26"/>
      <w:lang w:val="x-none" w:eastAsia="x-none"/>
    </w:rPr>
  </w:style>
  <w:style w:type="paragraph" w:styleId="Balk3">
    <w:name w:val="heading 3"/>
    <w:basedOn w:val="Normal"/>
    <w:next w:val="Normal"/>
    <w:link w:val="Balk3Char"/>
    <w:uiPriority w:val="9"/>
    <w:qFormat/>
    <w:rsid w:val="00C975CC"/>
    <w:pPr>
      <w:keepNext/>
      <w:spacing w:before="240" w:after="60"/>
      <w:outlineLvl w:val="2"/>
    </w:pPr>
    <w:rPr>
      <w:rFonts w:ascii="Cambria" w:hAnsi="Cambria"/>
      <w:b/>
      <w:bCs/>
      <w:sz w:val="26"/>
      <w:szCs w:val="26"/>
    </w:rPr>
  </w:style>
  <w:style w:type="paragraph" w:styleId="Balk4">
    <w:name w:val="heading 4"/>
    <w:basedOn w:val="Normal"/>
    <w:next w:val="Normal"/>
    <w:link w:val="Balk4Char"/>
    <w:uiPriority w:val="9"/>
    <w:qFormat/>
    <w:rsid w:val="00C975CC"/>
    <w:pPr>
      <w:keepNext/>
      <w:spacing w:before="240" w:after="60"/>
      <w:outlineLvl w:val="3"/>
    </w:pPr>
    <w:rPr>
      <w:rFonts w:ascii="Calibri" w:hAnsi="Calibri"/>
      <w:b/>
      <w:bCs/>
      <w:sz w:val="28"/>
      <w:szCs w:val="28"/>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014788"/>
    <w:pPr>
      <w:tabs>
        <w:tab w:val="center" w:pos="4680"/>
        <w:tab w:val="right" w:pos="9360"/>
      </w:tabs>
      <w:spacing w:after="0" w:line="240" w:lineRule="auto"/>
    </w:pPr>
  </w:style>
  <w:style w:type="character" w:customStyle="1" w:styleId="stBilgiChar">
    <w:name w:val="Üst Bilgi Char"/>
    <w:basedOn w:val="VarsaylanParagrafYazTipi"/>
    <w:link w:val="stBilgi"/>
    <w:uiPriority w:val="99"/>
    <w:rsid w:val="00014788"/>
  </w:style>
  <w:style w:type="paragraph" w:styleId="AltBilgi">
    <w:name w:val="footer"/>
    <w:basedOn w:val="Normal"/>
    <w:link w:val="AltBilgiChar"/>
    <w:uiPriority w:val="99"/>
    <w:unhideWhenUsed/>
    <w:rsid w:val="00014788"/>
    <w:pPr>
      <w:tabs>
        <w:tab w:val="center" w:pos="4680"/>
        <w:tab w:val="right" w:pos="9360"/>
      </w:tabs>
      <w:spacing w:after="0" w:line="240" w:lineRule="auto"/>
    </w:pPr>
  </w:style>
  <w:style w:type="character" w:customStyle="1" w:styleId="AltBilgiChar">
    <w:name w:val="Alt Bilgi Char"/>
    <w:basedOn w:val="VarsaylanParagrafYazTipi"/>
    <w:link w:val="AltBilgi"/>
    <w:uiPriority w:val="99"/>
    <w:rsid w:val="00014788"/>
  </w:style>
  <w:style w:type="paragraph" w:styleId="BalonMetni">
    <w:name w:val="Balloon Text"/>
    <w:basedOn w:val="Normal"/>
    <w:link w:val="BalonMetniChar"/>
    <w:uiPriority w:val="99"/>
    <w:semiHidden/>
    <w:unhideWhenUsed/>
    <w:rsid w:val="00014788"/>
    <w:pPr>
      <w:spacing w:after="0" w:line="240" w:lineRule="auto"/>
    </w:pPr>
    <w:rPr>
      <w:rFonts w:ascii="Tahoma" w:hAnsi="Tahoma"/>
      <w:sz w:val="16"/>
      <w:szCs w:val="16"/>
      <w:lang w:val="x-none" w:eastAsia="x-none"/>
    </w:rPr>
  </w:style>
  <w:style w:type="character" w:customStyle="1" w:styleId="BalonMetniChar">
    <w:name w:val="Balon Metni Char"/>
    <w:link w:val="BalonMetni"/>
    <w:uiPriority w:val="99"/>
    <w:semiHidden/>
    <w:rsid w:val="00014788"/>
    <w:rPr>
      <w:rFonts w:ascii="Tahoma" w:hAnsi="Tahoma" w:cs="Tahoma"/>
      <w:sz w:val="16"/>
      <w:szCs w:val="16"/>
    </w:rPr>
  </w:style>
  <w:style w:type="character" w:customStyle="1" w:styleId="apple-style-span">
    <w:name w:val="apple-style-span"/>
    <w:basedOn w:val="VarsaylanParagrafYazTipi"/>
    <w:rsid w:val="00501130"/>
  </w:style>
  <w:style w:type="character" w:styleId="Gl">
    <w:name w:val="Strong"/>
    <w:uiPriority w:val="22"/>
    <w:qFormat/>
    <w:rsid w:val="00FE240F"/>
    <w:rPr>
      <w:b/>
      <w:bCs/>
    </w:rPr>
  </w:style>
  <w:style w:type="character" w:styleId="Kpr">
    <w:name w:val="Hyperlink"/>
    <w:uiPriority w:val="99"/>
    <w:unhideWhenUsed/>
    <w:rsid w:val="00FE240F"/>
    <w:rPr>
      <w:color w:val="0000FF"/>
      <w:u w:val="single"/>
    </w:rPr>
  </w:style>
  <w:style w:type="character" w:customStyle="1" w:styleId="apple-converted-space">
    <w:name w:val="apple-converted-space"/>
    <w:basedOn w:val="VarsaylanParagrafYazTipi"/>
    <w:rsid w:val="00FE240F"/>
  </w:style>
  <w:style w:type="paragraph" w:customStyle="1" w:styleId="Default">
    <w:name w:val="Default"/>
    <w:rsid w:val="00B27BA4"/>
    <w:pPr>
      <w:autoSpaceDE w:val="0"/>
      <w:autoSpaceDN w:val="0"/>
      <w:adjustRightInd w:val="0"/>
    </w:pPr>
    <w:rPr>
      <w:rFonts w:ascii="Times New Roman" w:hAnsi="Times New Roman"/>
      <w:color w:val="000000"/>
      <w:sz w:val="24"/>
      <w:szCs w:val="24"/>
      <w:lang w:val="en-US" w:eastAsia="en-US"/>
    </w:rPr>
  </w:style>
  <w:style w:type="paragraph" w:styleId="DipnotMetni">
    <w:name w:val="footnote text"/>
    <w:basedOn w:val="Normal"/>
    <w:link w:val="DipnotMetniChar"/>
    <w:uiPriority w:val="99"/>
    <w:semiHidden/>
    <w:unhideWhenUsed/>
    <w:rsid w:val="00B041FD"/>
    <w:pPr>
      <w:spacing w:after="0" w:line="240" w:lineRule="auto"/>
    </w:pPr>
    <w:rPr>
      <w:rFonts w:ascii="Calibri" w:eastAsia="Calibri" w:hAnsi="Calibri"/>
      <w:sz w:val="20"/>
      <w:szCs w:val="20"/>
      <w:lang w:val="tr-TR" w:eastAsia="x-none"/>
    </w:rPr>
  </w:style>
  <w:style w:type="character" w:customStyle="1" w:styleId="DipnotMetniChar">
    <w:name w:val="Dipnot Metni Char"/>
    <w:link w:val="DipnotMetni"/>
    <w:uiPriority w:val="99"/>
    <w:semiHidden/>
    <w:rsid w:val="00B041FD"/>
    <w:rPr>
      <w:rFonts w:ascii="Calibri" w:eastAsia="Calibri" w:hAnsi="Calibri" w:cs="Times New Roman"/>
      <w:sz w:val="20"/>
      <w:szCs w:val="20"/>
      <w:lang w:val="tr-TR"/>
    </w:rPr>
  </w:style>
  <w:style w:type="character" w:styleId="DipnotBavurusu">
    <w:name w:val="footnote reference"/>
    <w:uiPriority w:val="99"/>
    <w:semiHidden/>
    <w:unhideWhenUsed/>
    <w:rsid w:val="00B041FD"/>
    <w:rPr>
      <w:vertAlign w:val="superscript"/>
    </w:rPr>
  </w:style>
  <w:style w:type="paragraph" w:styleId="RenkliListe-Vurgu1">
    <w:name w:val="Colorful List Accent 1"/>
    <w:basedOn w:val="Normal"/>
    <w:uiPriority w:val="34"/>
    <w:qFormat/>
    <w:rsid w:val="007C743A"/>
    <w:pPr>
      <w:ind w:left="720"/>
      <w:contextualSpacing/>
    </w:pPr>
  </w:style>
  <w:style w:type="character" w:customStyle="1" w:styleId="Balk1Char">
    <w:name w:val="Başlık 1 Char"/>
    <w:link w:val="Balk1"/>
    <w:uiPriority w:val="9"/>
    <w:rsid w:val="00F02A69"/>
    <w:rPr>
      <w:rFonts w:ascii="Times New Roman" w:eastAsia="Times New Roman" w:hAnsi="Times New Roman" w:cs="Times New Roman"/>
      <w:b/>
      <w:bCs/>
      <w:szCs w:val="28"/>
    </w:rPr>
  </w:style>
  <w:style w:type="character" w:customStyle="1" w:styleId="Balk2Char">
    <w:name w:val="Başlık 2 Char"/>
    <w:link w:val="Balk2"/>
    <w:uiPriority w:val="9"/>
    <w:semiHidden/>
    <w:rsid w:val="00F02A69"/>
    <w:rPr>
      <w:rFonts w:ascii="Times New Roman" w:eastAsia="Times New Roman" w:hAnsi="Times New Roman" w:cs="Times New Roman"/>
      <w:b/>
      <w:bCs/>
      <w:szCs w:val="26"/>
    </w:rPr>
  </w:style>
  <w:style w:type="paragraph" w:styleId="KonuBal">
    <w:name w:val="Title"/>
    <w:basedOn w:val="Normal"/>
    <w:next w:val="Normal"/>
    <w:link w:val="KonuBalChar"/>
    <w:uiPriority w:val="10"/>
    <w:qFormat/>
    <w:rsid w:val="00F02A69"/>
    <w:pPr>
      <w:pBdr>
        <w:bottom w:val="single" w:sz="8" w:space="4" w:color="4F81BD"/>
      </w:pBdr>
      <w:spacing w:after="300" w:line="240" w:lineRule="auto"/>
      <w:contextualSpacing/>
      <w:jc w:val="center"/>
    </w:pPr>
    <w:rPr>
      <w:spacing w:val="5"/>
      <w:kern w:val="28"/>
      <w:sz w:val="28"/>
      <w:szCs w:val="52"/>
      <w:lang w:val="x-none" w:eastAsia="x-none"/>
    </w:rPr>
  </w:style>
  <w:style w:type="character" w:customStyle="1" w:styleId="KonuBalChar">
    <w:name w:val="Konu Başlığı Char"/>
    <w:link w:val="KonuBal"/>
    <w:uiPriority w:val="10"/>
    <w:rsid w:val="00F02A69"/>
    <w:rPr>
      <w:rFonts w:ascii="Times New Roman" w:eastAsia="Times New Roman" w:hAnsi="Times New Roman" w:cs="Times New Roman"/>
      <w:spacing w:val="5"/>
      <w:kern w:val="28"/>
      <w:sz w:val="28"/>
      <w:szCs w:val="52"/>
    </w:rPr>
  </w:style>
  <w:style w:type="paragraph" w:styleId="Altyaz">
    <w:name w:val="Subtitle"/>
    <w:basedOn w:val="Normal"/>
    <w:next w:val="Normal"/>
    <w:link w:val="AltyazChar"/>
    <w:uiPriority w:val="11"/>
    <w:qFormat/>
    <w:rsid w:val="00F02A69"/>
    <w:pPr>
      <w:numPr>
        <w:ilvl w:val="1"/>
      </w:numPr>
    </w:pPr>
    <w:rPr>
      <w:i/>
      <w:iCs/>
      <w:spacing w:val="15"/>
      <w:sz w:val="20"/>
      <w:szCs w:val="24"/>
      <w:lang w:val="x-none" w:eastAsia="x-none"/>
    </w:rPr>
  </w:style>
  <w:style w:type="character" w:customStyle="1" w:styleId="AltyazChar">
    <w:name w:val="Altyazı Char"/>
    <w:link w:val="Altyaz"/>
    <w:uiPriority w:val="11"/>
    <w:rsid w:val="00F02A69"/>
    <w:rPr>
      <w:rFonts w:ascii="Times New Roman" w:eastAsia="Times New Roman" w:hAnsi="Times New Roman" w:cs="Times New Roman"/>
      <w:i/>
      <w:iCs/>
      <w:spacing w:val="15"/>
      <w:szCs w:val="24"/>
    </w:rPr>
  </w:style>
  <w:style w:type="paragraph" w:customStyle="1" w:styleId="msobodytextindent">
    <w:name w:val="msobodytextindent"/>
    <w:basedOn w:val="Normal"/>
    <w:uiPriority w:val="99"/>
    <w:rsid w:val="00AB569C"/>
    <w:pPr>
      <w:widowControl w:val="0"/>
      <w:autoSpaceDE w:val="0"/>
      <w:spacing w:after="0" w:line="360" w:lineRule="auto"/>
      <w:jc w:val="center"/>
    </w:pPr>
    <w:rPr>
      <w:b/>
      <w:bCs/>
      <w:kern w:val="2"/>
      <w:sz w:val="20"/>
      <w:szCs w:val="20"/>
      <w:lang w:val="tr-TR" w:eastAsia="ar-SA"/>
    </w:rPr>
  </w:style>
  <w:style w:type="character" w:styleId="AklamaBavurusu">
    <w:name w:val="annotation reference"/>
    <w:uiPriority w:val="99"/>
    <w:semiHidden/>
    <w:unhideWhenUsed/>
    <w:rsid w:val="00CB1F0C"/>
    <w:rPr>
      <w:sz w:val="16"/>
      <w:szCs w:val="16"/>
    </w:rPr>
  </w:style>
  <w:style w:type="paragraph" w:styleId="AklamaMetni">
    <w:name w:val="annotation text"/>
    <w:basedOn w:val="Normal"/>
    <w:link w:val="AklamaMetniChar"/>
    <w:uiPriority w:val="99"/>
    <w:unhideWhenUsed/>
    <w:rsid w:val="00CB1F0C"/>
    <w:pPr>
      <w:spacing w:line="240" w:lineRule="auto"/>
    </w:pPr>
    <w:rPr>
      <w:sz w:val="20"/>
      <w:szCs w:val="20"/>
      <w:lang w:val="x-none" w:eastAsia="x-none"/>
    </w:rPr>
  </w:style>
  <w:style w:type="character" w:customStyle="1" w:styleId="AklamaMetniChar">
    <w:name w:val="Açıklama Metni Char"/>
    <w:link w:val="AklamaMetni"/>
    <w:uiPriority w:val="99"/>
    <w:rsid w:val="00CB1F0C"/>
    <w:rPr>
      <w:rFonts w:ascii="Times New Roman" w:hAnsi="Times New Roman"/>
      <w:sz w:val="20"/>
      <w:szCs w:val="20"/>
    </w:rPr>
  </w:style>
  <w:style w:type="paragraph" w:styleId="AklamaKonusu">
    <w:name w:val="annotation subject"/>
    <w:basedOn w:val="AklamaMetni"/>
    <w:next w:val="AklamaMetni"/>
    <w:link w:val="AklamaKonusuChar"/>
    <w:uiPriority w:val="99"/>
    <w:semiHidden/>
    <w:unhideWhenUsed/>
    <w:rsid w:val="00CB1F0C"/>
    <w:rPr>
      <w:b/>
      <w:bCs/>
    </w:rPr>
  </w:style>
  <w:style w:type="character" w:customStyle="1" w:styleId="AklamaKonusuChar">
    <w:name w:val="Açıklama Konusu Char"/>
    <w:link w:val="AklamaKonusu"/>
    <w:uiPriority w:val="99"/>
    <w:semiHidden/>
    <w:rsid w:val="00CB1F0C"/>
    <w:rPr>
      <w:rFonts w:ascii="Times New Roman" w:hAnsi="Times New Roman"/>
      <w:b/>
      <w:bCs/>
      <w:sz w:val="20"/>
      <w:szCs w:val="20"/>
    </w:rPr>
  </w:style>
  <w:style w:type="paragraph" w:styleId="NormalWeb">
    <w:name w:val="Normal (Web)"/>
    <w:basedOn w:val="Normal"/>
    <w:uiPriority w:val="99"/>
    <w:unhideWhenUsed/>
    <w:rsid w:val="00C74C96"/>
    <w:pPr>
      <w:spacing w:before="100" w:beforeAutospacing="1" w:after="100" w:afterAutospacing="1" w:line="240" w:lineRule="auto"/>
    </w:pPr>
    <w:rPr>
      <w:sz w:val="24"/>
      <w:szCs w:val="24"/>
      <w:lang w:val="tr-TR" w:eastAsia="tr-TR"/>
    </w:rPr>
  </w:style>
  <w:style w:type="paragraph" w:styleId="ResimYazs">
    <w:name w:val="caption"/>
    <w:basedOn w:val="Normal"/>
    <w:next w:val="Normal"/>
    <w:qFormat/>
    <w:rsid w:val="00C74C96"/>
    <w:pPr>
      <w:spacing w:line="240" w:lineRule="auto"/>
      <w:ind w:firstLine="680"/>
      <w:jc w:val="center"/>
    </w:pPr>
    <w:rPr>
      <w:rFonts w:ascii="Calibri" w:eastAsia="Calibri" w:hAnsi="Calibri"/>
      <w:b/>
      <w:bCs/>
      <w:color w:val="4F81BD"/>
      <w:sz w:val="18"/>
      <w:szCs w:val="18"/>
      <w:lang w:val="tr-TR"/>
    </w:rPr>
  </w:style>
  <w:style w:type="table" w:styleId="TabloKlavuzu">
    <w:name w:val="Table Grid"/>
    <w:basedOn w:val="NormalTablo"/>
    <w:uiPriority w:val="59"/>
    <w:rsid w:val="00C74C96"/>
    <w:rPr>
      <w:rFonts w:eastAsia="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OrtaKlavuz1-Vurgu1">
    <w:name w:val="Medium Grid 1 Accent 1"/>
    <w:basedOn w:val="NormalTablo"/>
    <w:uiPriority w:val="62"/>
    <w:rsid w:val="00C74C96"/>
    <w:rPr>
      <w:rFonts w:eastAsia="Calibri"/>
      <w:sz w:val="22"/>
      <w:szCs w:val="22"/>
      <w:lang w:eastAsia="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Tms Rmn" w:eastAsia="Times New Roman" w:hAnsi="Tms Rm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Tms Rmn" w:eastAsia="Times New Roman" w:hAnsi="Tms Rm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Tms Rmn" w:eastAsia="Times New Roman" w:hAnsi="Tms Rmn" w:cs="Times New Roman"/>
        <w:b/>
        <w:bCs/>
      </w:rPr>
    </w:tblStylePr>
    <w:tblStylePr w:type="lastCol">
      <w:rPr>
        <w:rFonts w:ascii="Tms Rmn" w:eastAsia="Times New Roman" w:hAnsi="Tms Rm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Balk3Char">
    <w:name w:val="Başlık 3 Char"/>
    <w:link w:val="Balk3"/>
    <w:uiPriority w:val="9"/>
    <w:rsid w:val="00C975CC"/>
    <w:rPr>
      <w:rFonts w:ascii="Cambria" w:eastAsia="Times New Roman" w:hAnsi="Cambria" w:cs="Times New Roman"/>
      <w:b/>
      <w:bCs/>
      <w:sz w:val="26"/>
      <w:szCs w:val="26"/>
      <w:lang w:val="en-US" w:eastAsia="en-US"/>
    </w:rPr>
  </w:style>
  <w:style w:type="character" w:customStyle="1" w:styleId="Balk4Char">
    <w:name w:val="Başlık 4 Char"/>
    <w:link w:val="Balk4"/>
    <w:uiPriority w:val="9"/>
    <w:semiHidden/>
    <w:rsid w:val="00C975CC"/>
    <w:rPr>
      <w:rFonts w:ascii="Calibri" w:eastAsia="Times New Roman" w:hAnsi="Calibri" w:cs="Times New Roman"/>
      <w:b/>
      <w:bCs/>
      <w:sz w:val="28"/>
      <w:szCs w:val="28"/>
      <w:lang w:val="en-US" w:eastAsia="en-US"/>
    </w:rPr>
  </w:style>
  <w:style w:type="paragraph" w:customStyle="1" w:styleId="ListParagraph1">
    <w:name w:val="List Paragraph1"/>
    <w:basedOn w:val="Normal"/>
    <w:rsid w:val="00374070"/>
    <w:pPr>
      <w:spacing w:after="0" w:line="240" w:lineRule="auto"/>
      <w:ind w:left="720"/>
    </w:pPr>
    <w:rPr>
      <w:sz w:val="24"/>
      <w:szCs w:val="24"/>
      <w:lang w:val="tr-TR" w:eastAsia="tr-TR"/>
    </w:rPr>
  </w:style>
  <w:style w:type="character" w:styleId="Vurgu">
    <w:name w:val="Emphasis"/>
    <w:uiPriority w:val="20"/>
    <w:qFormat/>
    <w:rsid w:val="0076320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1319371">
      <w:bodyDiv w:val="1"/>
      <w:marLeft w:val="0"/>
      <w:marRight w:val="0"/>
      <w:marTop w:val="0"/>
      <w:marBottom w:val="0"/>
      <w:divBdr>
        <w:top w:val="none" w:sz="0" w:space="0" w:color="auto"/>
        <w:left w:val="none" w:sz="0" w:space="0" w:color="auto"/>
        <w:bottom w:val="none" w:sz="0" w:space="0" w:color="auto"/>
        <w:right w:val="none" w:sz="0" w:space="0" w:color="auto"/>
      </w:divBdr>
    </w:div>
    <w:div w:id="589238568">
      <w:bodyDiv w:val="1"/>
      <w:marLeft w:val="0"/>
      <w:marRight w:val="0"/>
      <w:marTop w:val="0"/>
      <w:marBottom w:val="0"/>
      <w:divBdr>
        <w:top w:val="none" w:sz="0" w:space="0" w:color="auto"/>
        <w:left w:val="none" w:sz="0" w:space="0" w:color="auto"/>
        <w:bottom w:val="none" w:sz="0" w:space="0" w:color="auto"/>
        <w:right w:val="none" w:sz="0" w:space="0" w:color="auto"/>
      </w:divBdr>
    </w:div>
    <w:div w:id="713579285">
      <w:bodyDiv w:val="1"/>
      <w:marLeft w:val="0"/>
      <w:marRight w:val="0"/>
      <w:marTop w:val="0"/>
      <w:marBottom w:val="0"/>
      <w:divBdr>
        <w:top w:val="none" w:sz="0" w:space="0" w:color="auto"/>
        <w:left w:val="none" w:sz="0" w:space="0" w:color="auto"/>
        <w:bottom w:val="none" w:sz="0" w:space="0" w:color="auto"/>
        <w:right w:val="none" w:sz="0" w:space="0" w:color="auto"/>
      </w:divBdr>
    </w:div>
    <w:div w:id="916791320">
      <w:bodyDiv w:val="1"/>
      <w:marLeft w:val="0"/>
      <w:marRight w:val="0"/>
      <w:marTop w:val="0"/>
      <w:marBottom w:val="0"/>
      <w:divBdr>
        <w:top w:val="none" w:sz="0" w:space="0" w:color="auto"/>
        <w:left w:val="none" w:sz="0" w:space="0" w:color="auto"/>
        <w:bottom w:val="none" w:sz="0" w:space="0" w:color="auto"/>
        <w:right w:val="none" w:sz="0" w:space="0" w:color="auto"/>
      </w:divBdr>
    </w:div>
    <w:div w:id="1017541650">
      <w:bodyDiv w:val="1"/>
      <w:marLeft w:val="0"/>
      <w:marRight w:val="0"/>
      <w:marTop w:val="0"/>
      <w:marBottom w:val="0"/>
      <w:divBdr>
        <w:top w:val="none" w:sz="0" w:space="0" w:color="auto"/>
        <w:left w:val="none" w:sz="0" w:space="0" w:color="auto"/>
        <w:bottom w:val="none" w:sz="0" w:space="0" w:color="auto"/>
        <w:right w:val="none" w:sz="0" w:space="0" w:color="auto"/>
      </w:divBdr>
    </w:div>
    <w:div w:id="1469006768">
      <w:bodyDiv w:val="1"/>
      <w:marLeft w:val="0"/>
      <w:marRight w:val="0"/>
      <w:marTop w:val="0"/>
      <w:marBottom w:val="0"/>
      <w:divBdr>
        <w:top w:val="none" w:sz="0" w:space="0" w:color="auto"/>
        <w:left w:val="none" w:sz="0" w:space="0" w:color="auto"/>
        <w:bottom w:val="none" w:sz="0" w:space="0" w:color="auto"/>
        <w:right w:val="none" w:sz="0" w:space="0" w:color="auto"/>
      </w:divBdr>
    </w:div>
    <w:div w:id="1648239933">
      <w:bodyDiv w:val="1"/>
      <w:marLeft w:val="0"/>
      <w:marRight w:val="0"/>
      <w:marTop w:val="0"/>
      <w:marBottom w:val="0"/>
      <w:divBdr>
        <w:top w:val="none" w:sz="0" w:space="0" w:color="auto"/>
        <w:left w:val="none" w:sz="0" w:space="0" w:color="auto"/>
        <w:bottom w:val="none" w:sz="0" w:space="0" w:color="auto"/>
        <w:right w:val="none" w:sz="0" w:space="0" w:color="auto"/>
      </w:divBdr>
    </w:div>
    <w:div w:id="1764765837">
      <w:bodyDiv w:val="1"/>
      <w:marLeft w:val="0"/>
      <w:marRight w:val="0"/>
      <w:marTop w:val="0"/>
      <w:marBottom w:val="0"/>
      <w:divBdr>
        <w:top w:val="none" w:sz="0" w:space="0" w:color="auto"/>
        <w:left w:val="none" w:sz="0" w:space="0" w:color="auto"/>
        <w:bottom w:val="none" w:sz="0" w:space="0" w:color="auto"/>
        <w:right w:val="none" w:sz="0" w:space="0" w:color="auto"/>
      </w:divBdr>
    </w:div>
    <w:div w:id="1951157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e-mail@gmail.com" TargetMode="External"/><Relationship Id="rId12" Type="http://schemas.openxmlformats.org/officeDocument/2006/relationships/hyperlink" Target="https://dusunbil.com/zaman-ve-insan-uzerin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heguardian.com/commentisfree/2012/oct/16/twitter-winning-2012-us-election"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citefast.com/styleguide.php?style=APA&amp;sec=form" TargetMode="External"/><Relationship Id="rId4" Type="http://schemas.openxmlformats.org/officeDocument/2006/relationships/webSettings" Target="webSettings.xml"/><Relationship Id="rId9" Type="http://schemas.openxmlformats.org/officeDocument/2006/relationships/hyperlink" Target="https://www.citefast.com/styleguide.php?style=APA&amp;sec=form" TargetMode="External"/><Relationship Id="rId14" Type="http://schemas.openxmlformats.org/officeDocument/2006/relationships/footer" Target="footer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1560</Words>
  <Characters>8895</Characters>
  <Application>Microsoft Office Word</Application>
  <DocSecurity>0</DocSecurity>
  <Lines>74</Lines>
  <Paragraphs>20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MERSİN ÜNİVERSİTESİ EĞİTİM FAKÜLTESİ DERGİSİ</vt:lpstr>
      <vt:lpstr>MERSİN ÜNİVERSİTESİ EĞİTİM FAKÜLTESİ DERGİSİ</vt:lpstr>
    </vt:vector>
  </TitlesOfParts>
  <Company/>
  <LinksUpToDate>false</LinksUpToDate>
  <CharactersWithSpaces>10435</CharactersWithSpaces>
  <SharedDoc>false</SharedDoc>
  <HLinks>
    <vt:vector size="30" baseType="variant">
      <vt:variant>
        <vt:i4>7798814</vt:i4>
      </vt:variant>
      <vt:variant>
        <vt:i4>12</vt:i4>
      </vt:variant>
      <vt:variant>
        <vt:i4>0</vt:i4>
      </vt:variant>
      <vt:variant>
        <vt:i4>5</vt:i4>
      </vt:variant>
      <vt:variant>
        <vt:lpwstr>https://dusunbil.com/zaman-ve-insan-uzerine</vt:lpwstr>
      </vt:variant>
      <vt:variant>
        <vt:lpwstr/>
      </vt:variant>
      <vt:variant>
        <vt:i4>4063288</vt:i4>
      </vt:variant>
      <vt:variant>
        <vt:i4>9</vt:i4>
      </vt:variant>
      <vt:variant>
        <vt:i4>0</vt:i4>
      </vt:variant>
      <vt:variant>
        <vt:i4>5</vt:i4>
      </vt:variant>
      <vt:variant>
        <vt:lpwstr>https://www.theguardian.com/commentisfree/2012/oct/16/twitter-winning-2012-us-election</vt:lpwstr>
      </vt:variant>
      <vt:variant>
        <vt:lpwstr/>
      </vt:variant>
      <vt:variant>
        <vt:i4>7405620</vt:i4>
      </vt:variant>
      <vt:variant>
        <vt:i4>6</vt:i4>
      </vt:variant>
      <vt:variant>
        <vt:i4>0</vt:i4>
      </vt:variant>
      <vt:variant>
        <vt:i4>5</vt:i4>
      </vt:variant>
      <vt:variant>
        <vt:lpwstr>https://www.citefast.com/styleguide.php?style=APA&amp;sec=form</vt:lpwstr>
      </vt:variant>
      <vt:variant>
        <vt:lpwstr/>
      </vt:variant>
      <vt:variant>
        <vt:i4>7405620</vt:i4>
      </vt:variant>
      <vt:variant>
        <vt:i4>3</vt:i4>
      </vt:variant>
      <vt:variant>
        <vt:i4>0</vt:i4>
      </vt:variant>
      <vt:variant>
        <vt:i4>5</vt:i4>
      </vt:variant>
      <vt:variant>
        <vt:lpwstr>https://www.citefast.com/styleguide.php?style=APA&amp;sec=form</vt:lpwstr>
      </vt:variant>
      <vt:variant>
        <vt:lpwstr/>
      </vt:variant>
      <vt:variant>
        <vt:i4>393230</vt:i4>
      </vt:variant>
      <vt:variant>
        <vt:i4>0</vt:i4>
      </vt:variant>
      <vt:variant>
        <vt:i4>0</vt:i4>
      </vt:variant>
      <vt:variant>
        <vt:i4>5</vt:i4>
      </vt:variant>
      <vt:variant>
        <vt:lpwstr>mailto:e-mail@gmail.com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MERSİN ÜNİVERSİTESİ EĞİTİM FAKÜLTESİ DERGİSİ</dc:title>
  <dc:subject/>
  <dc:creator>MersinEFD</dc:creator>
  <cp:keywords/>
  <cp:lastModifiedBy>Umut ÖZDEMİR</cp:lastModifiedBy>
  <cp:revision>2</cp:revision>
  <dcterms:created xsi:type="dcterms:W3CDTF">2023-02-03T08:21:00Z</dcterms:created>
  <dcterms:modified xsi:type="dcterms:W3CDTF">2023-02-03T08:21:00Z</dcterms:modified>
</cp:coreProperties>
</file>